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283164E" w14:textId="77777777" w:rsidR="001C03BC" w:rsidRDefault="004F0062" w:rsidP="004F0062">
      <w:pPr>
        <w:widowControl w:val="0"/>
        <w:ind w:firstLine="284"/>
        <w:jc w:val="center"/>
        <w:rPr>
          <w:rFonts w:ascii="Arial" w:hAnsi="Arial" w:cs="Arial"/>
          <w:b/>
          <w:bCs/>
          <w:sz w:val="24"/>
          <w:szCs w:val="24"/>
          <w:lang w:val="x-none"/>
        </w:rPr>
      </w:pPr>
      <w:r>
        <w:rPr>
          <w:rFonts w:ascii="Arial" w:hAnsi="Arial" w:cs="Arial"/>
          <w:b/>
          <w:noProof/>
          <w:sz w:val="28"/>
          <w:lang w:val="x-none"/>
        </w:rPr>
        <w:drawing>
          <wp:inline distT="0" distB="0" distL="0" distR="0" wp14:anchorId="7E57004B" wp14:editId="6AB33D5F">
            <wp:extent cx="1323975" cy="457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3975" cy="457200"/>
                    </a:xfrm>
                    <a:prstGeom prst="rect">
                      <a:avLst/>
                    </a:prstGeom>
                    <a:solidFill>
                      <a:srgbClr val="FFFFFF"/>
                    </a:solidFill>
                    <a:ln>
                      <a:noFill/>
                    </a:ln>
                  </pic:spPr>
                </pic:pic>
              </a:graphicData>
            </a:graphic>
          </wp:inline>
        </w:drawing>
      </w:r>
    </w:p>
    <w:p w14:paraId="69FB7C69" w14:textId="77777777" w:rsidR="001C03BC" w:rsidRDefault="001C03BC" w:rsidP="004F0062">
      <w:pPr>
        <w:widowControl w:val="0"/>
        <w:ind w:firstLine="284"/>
        <w:jc w:val="center"/>
        <w:rPr>
          <w:rFonts w:ascii="Arial" w:hAnsi="Arial" w:cs="Arial"/>
          <w:b/>
          <w:bCs/>
          <w:sz w:val="24"/>
          <w:szCs w:val="24"/>
          <w:lang w:val="x-none"/>
        </w:rPr>
      </w:pPr>
    </w:p>
    <w:p w14:paraId="6FE0AC52" w14:textId="77777777" w:rsidR="001C03BC" w:rsidRPr="00915CEA" w:rsidRDefault="001C03BC" w:rsidP="004F0062">
      <w:pPr>
        <w:widowControl w:val="0"/>
        <w:ind w:firstLine="284"/>
        <w:jc w:val="center"/>
        <w:rPr>
          <w:rFonts w:ascii="Arial" w:hAnsi="Arial" w:cs="Arial"/>
          <w:b/>
          <w:bCs/>
          <w:caps/>
          <w:sz w:val="28"/>
          <w:szCs w:val="28"/>
        </w:rPr>
      </w:pPr>
      <w:r w:rsidRPr="00915CEA">
        <w:rPr>
          <w:rFonts w:ascii="Arial" w:hAnsi="Arial" w:cs="Arial"/>
          <w:b/>
          <w:bCs/>
          <w:caps/>
          <w:sz w:val="28"/>
          <w:szCs w:val="28"/>
          <w:lang w:val="x-none"/>
        </w:rPr>
        <w:t>MarcHe n°</w:t>
      </w:r>
      <w:r w:rsidR="003D64EE" w:rsidRPr="00915CEA">
        <w:rPr>
          <w:rFonts w:ascii="Arial" w:hAnsi="Arial" w:cs="Arial"/>
          <w:b/>
          <w:bCs/>
          <w:caps/>
          <w:sz w:val="28"/>
          <w:szCs w:val="28"/>
        </w:rPr>
        <w:t>25B34</w:t>
      </w:r>
    </w:p>
    <w:p w14:paraId="193FC060" w14:textId="77777777" w:rsidR="003D64EE" w:rsidRPr="00915CEA" w:rsidRDefault="003D64EE" w:rsidP="004F0062">
      <w:pPr>
        <w:jc w:val="center"/>
        <w:rPr>
          <w:rFonts w:ascii="Arial" w:hAnsi="Arial" w:cs="Arial"/>
          <w:b/>
          <w:bCs/>
          <w:caps/>
          <w:sz w:val="28"/>
          <w:szCs w:val="28"/>
        </w:rPr>
      </w:pPr>
    </w:p>
    <w:p w14:paraId="3DC3DCA5" w14:textId="77777777" w:rsidR="00B11904" w:rsidRPr="00915CEA" w:rsidRDefault="001C03BC" w:rsidP="004F0062">
      <w:pPr>
        <w:jc w:val="center"/>
        <w:rPr>
          <w:rFonts w:ascii="Arial" w:hAnsi="Arial" w:cs="Arial"/>
          <w:b/>
          <w:bCs/>
          <w:caps/>
          <w:sz w:val="28"/>
          <w:szCs w:val="28"/>
        </w:rPr>
      </w:pPr>
      <w:r w:rsidRPr="00915CEA">
        <w:rPr>
          <w:rFonts w:ascii="Arial" w:hAnsi="Arial" w:cs="Arial"/>
          <w:b/>
          <w:bCs/>
          <w:caps/>
          <w:sz w:val="28"/>
          <w:szCs w:val="28"/>
        </w:rPr>
        <w:t xml:space="preserve">PORTANT SUR </w:t>
      </w:r>
      <w:r w:rsidR="003D64EE" w:rsidRPr="00915CEA">
        <w:rPr>
          <w:rFonts w:ascii="Arial" w:hAnsi="Arial" w:cs="Arial"/>
          <w:b/>
          <w:bCs/>
          <w:caps/>
          <w:sz w:val="28"/>
          <w:szCs w:val="28"/>
        </w:rPr>
        <w:t xml:space="preserve">l’acquisition </w:t>
      </w:r>
    </w:p>
    <w:p w14:paraId="1DF48182" w14:textId="77777777" w:rsidR="001C03BC" w:rsidRPr="00915CEA" w:rsidRDefault="003D64EE" w:rsidP="004F0062">
      <w:pPr>
        <w:jc w:val="center"/>
        <w:rPr>
          <w:rFonts w:ascii="Arial" w:hAnsi="Arial" w:cs="Arial"/>
          <w:b/>
          <w:bCs/>
          <w:caps/>
          <w:sz w:val="28"/>
          <w:szCs w:val="28"/>
        </w:rPr>
      </w:pPr>
      <w:r w:rsidRPr="00915CEA">
        <w:rPr>
          <w:rFonts w:ascii="Arial" w:hAnsi="Arial" w:cs="Arial"/>
          <w:b/>
          <w:bCs/>
          <w:caps/>
          <w:sz w:val="28"/>
          <w:szCs w:val="28"/>
        </w:rPr>
        <w:t>d</w:t>
      </w:r>
      <w:r w:rsidR="005E36CB" w:rsidRPr="00915CEA">
        <w:rPr>
          <w:rFonts w:ascii="Arial" w:hAnsi="Arial" w:cs="Arial"/>
          <w:b/>
          <w:bCs/>
          <w:caps/>
          <w:sz w:val="28"/>
          <w:szCs w:val="28"/>
        </w:rPr>
        <w:t xml:space="preserve">’un reacteur de traitement de surface </w:t>
      </w:r>
      <w:r w:rsidR="00293370" w:rsidRPr="00915CEA">
        <w:rPr>
          <w:rFonts w:ascii="Arial" w:hAnsi="Arial" w:cs="Arial"/>
          <w:b/>
          <w:bCs/>
          <w:caps/>
          <w:sz w:val="28"/>
          <w:szCs w:val="28"/>
        </w:rPr>
        <w:t xml:space="preserve">par plasma </w:t>
      </w:r>
      <w:r w:rsidR="005E36CB" w:rsidRPr="00915CEA">
        <w:rPr>
          <w:rFonts w:ascii="Arial" w:hAnsi="Arial" w:cs="Arial"/>
          <w:b/>
          <w:bCs/>
          <w:caps/>
          <w:sz w:val="28"/>
          <w:szCs w:val="28"/>
        </w:rPr>
        <w:t>(dépôt pecvd, gravure, etc.) a</w:t>
      </w:r>
      <w:r w:rsidR="00B11904" w:rsidRPr="00915CEA">
        <w:rPr>
          <w:rFonts w:ascii="Arial" w:hAnsi="Arial" w:cs="Arial"/>
          <w:b/>
          <w:bCs/>
          <w:caps/>
          <w:sz w:val="28"/>
          <w:szCs w:val="28"/>
        </w:rPr>
        <w:t xml:space="preserve"> S</w:t>
      </w:r>
      <w:r w:rsidR="005E36CB" w:rsidRPr="00915CEA">
        <w:rPr>
          <w:rFonts w:ascii="Arial" w:hAnsi="Arial" w:cs="Arial"/>
          <w:b/>
          <w:bCs/>
          <w:caps/>
          <w:sz w:val="28"/>
          <w:szCs w:val="28"/>
        </w:rPr>
        <w:t>ource icp</w:t>
      </w:r>
      <w:r w:rsidRPr="00915CEA">
        <w:rPr>
          <w:rFonts w:ascii="Arial" w:hAnsi="Arial" w:cs="Arial"/>
          <w:b/>
          <w:bCs/>
          <w:caps/>
          <w:sz w:val="28"/>
          <w:szCs w:val="28"/>
        </w:rPr>
        <w:t xml:space="preserve"> </w:t>
      </w:r>
    </w:p>
    <w:p w14:paraId="48190A5A" w14:textId="77777777" w:rsidR="003D64EE" w:rsidRPr="00915CEA" w:rsidRDefault="003D64EE" w:rsidP="004F0062">
      <w:pPr>
        <w:jc w:val="center"/>
        <w:rPr>
          <w:rFonts w:ascii="Arial" w:hAnsi="Arial" w:cs="Arial"/>
          <w:b/>
          <w:bCs/>
          <w:caps/>
          <w:sz w:val="28"/>
          <w:szCs w:val="28"/>
        </w:rPr>
      </w:pPr>
    </w:p>
    <w:p w14:paraId="03AF0C65" w14:textId="77777777" w:rsidR="001C03BC" w:rsidRPr="00915CEA" w:rsidRDefault="001C03BC" w:rsidP="004F0062">
      <w:pPr>
        <w:jc w:val="center"/>
        <w:rPr>
          <w:rFonts w:ascii="Arial" w:hAnsi="Arial" w:cs="Arial"/>
          <w:b/>
          <w:bCs/>
          <w:spacing w:val="2"/>
          <w:sz w:val="28"/>
          <w:szCs w:val="28"/>
          <w:u w:val="single"/>
          <w:lang w:val="x-none"/>
        </w:rPr>
      </w:pPr>
      <w:r w:rsidRPr="00915CEA">
        <w:rPr>
          <w:rFonts w:ascii="Arial" w:hAnsi="Arial" w:cs="Arial"/>
          <w:b/>
          <w:bCs/>
          <w:caps/>
          <w:sz w:val="28"/>
          <w:szCs w:val="28"/>
        </w:rPr>
        <w:t xml:space="preserve">POUR </w:t>
      </w:r>
      <w:r w:rsidR="005E36CB" w:rsidRPr="00915CEA">
        <w:rPr>
          <w:rFonts w:ascii="Arial" w:hAnsi="Arial" w:cs="Arial"/>
          <w:b/>
          <w:bCs/>
          <w:caps/>
          <w:sz w:val="28"/>
          <w:szCs w:val="28"/>
        </w:rPr>
        <w:t>l’institut jean lamour</w:t>
      </w:r>
      <w:r w:rsidR="00B11904" w:rsidRPr="00915CEA">
        <w:rPr>
          <w:rFonts w:ascii="Arial" w:hAnsi="Arial" w:cs="Arial"/>
          <w:b/>
          <w:bCs/>
          <w:caps/>
          <w:sz w:val="28"/>
          <w:szCs w:val="28"/>
        </w:rPr>
        <w:t>, UNIVERSITE DE LORRAINE</w:t>
      </w:r>
    </w:p>
    <w:p w14:paraId="6D7B2F2B" w14:textId="77777777" w:rsidR="001C03BC" w:rsidRPr="00915CEA" w:rsidRDefault="001C03BC" w:rsidP="004F0062">
      <w:pPr>
        <w:widowControl w:val="0"/>
        <w:jc w:val="both"/>
        <w:rPr>
          <w:rFonts w:ascii="Arial" w:hAnsi="Arial" w:cs="Arial"/>
          <w:b/>
          <w:bCs/>
          <w:spacing w:val="2"/>
          <w:sz w:val="28"/>
          <w:szCs w:val="28"/>
          <w:u w:val="single"/>
          <w:lang w:val="x-none"/>
        </w:rPr>
      </w:pPr>
    </w:p>
    <w:p w14:paraId="29CD7278" w14:textId="77777777" w:rsidR="001C03BC" w:rsidRPr="00915CEA" w:rsidRDefault="001C03BC" w:rsidP="004F0062">
      <w:pPr>
        <w:keepNext/>
        <w:widowControl w:val="0"/>
        <w:jc w:val="center"/>
        <w:rPr>
          <w:rFonts w:ascii="Arial" w:hAnsi="Arial" w:cs="Arial"/>
          <w:b/>
          <w:bCs/>
          <w:sz w:val="36"/>
          <w:szCs w:val="28"/>
          <w:lang w:eastAsia="ar-SA"/>
        </w:rPr>
      </w:pPr>
      <w:r w:rsidRPr="00915CEA">
        <w:rPr>
          <w:rFonts w:ascii="Arial" w:hAnsi="Arial" w:cs="Arial"/>
          <w:b/>
          <w:bCs/>
          <w:sz w:val="36"/>
          <w:szCs w:val="28"/>
        </w:rPr>
        <w:t>CAHIER DES CLAUSES PARTICULIERES</w:t>
      </w:r>
    </w:p>
    <w:p w14:paraId="49AD2429" w14:textId="77777777" w:rsidR="001C03BC" w:rsidRPr="00915CEA" w:rsidRDefault="001C03BC" w:rsidP="004F0062">
      <w:pPr>
        <w:tabs>
          <w:tab w:val="left" w:pos="0"/>
        </w:tabs>
        <w:suppressAutoHyphens w:val="0"/>
        <w:jc w:val="center"/>
        <w:rPr>
          <w:rFonts w:ascii="Arial" w:hAnsi="Arial" w:cs="Arial"/>
          <w:b/>
          <w:bCs/>
          <w:sz w:val="28"/>
          <w:szCs w:val="28"/>
          <w:lang w:val="x-none"/>
        </w:rPr>
      </w:pPr>
      <w:r w:rsidRPr="00915CEA">
        <w:rPr>
          <w:rFonts w:ascii="Arial" w:hAnsi="Arial" w:cs="Arial"/>
          <w:b/>
          <w:bCs/>
          <w:sz w:val="28"/>
          <w:szCs w:val="28"/>
          <w:lang w:eastAsia="ar-SA"/>
        </w:rPr>
        <w:t>APPEL D'OFFRES OUVERT</w:t>
      </w:r>
    </w:p>
    <w:p w14:paraId="12510613" w14:textId="77777777" w:rsidR="001C03BC" w:rsidRDefault="001C03BC" w:rsidP="004F0062">
      <w:pPr>
        <w:widowControl w:val="0"/>
        <w:jc w:val="both"/>
        <w:rPr>
          <w:rFonts w:ascii="Arial" w:hAnsi="Arial" w:cs="Arial"/>
          <w:b/>
          <w:bCs/>
          <w:sz w:val="22"/>
          <w:szCs w:val="22"/>
          <w:lang w:val="x-none"/>
        </w:rPr>
      </w:pPr>
    </w:p>
    <w:p w14:paraId="4962BDD3" w14:textId="77777777" w:rsidR="001C03BC" w:rsidRDefault="001C03BC" w:rsidP="004F0062">
      <w:pPr>
        <w:jc w:val="both"/>
        <w:rPr>
          <w:rFonts w:ascii="Arial" w:hAnsi="Arial" w:cs="Arial"/>
          <w:b/>
          <w:bCs/>
          <w:spacing w:val="2"/>
          <w:sz w:val="22"/>
          <w:szCs w:val="22"/>
          <w:lang w:val="x-none" w:eastAsia="ar-SA"/>
        </w:rPr>
      </w:pPr>
    </w:p>
    <w:p w14:paraId="6C1926F5" w14:textId="77777777" w:rsidR="001C03BC" w:rsidRDefault="001C03BC" w:rsidP="004F0062">
      <w:pPr>
        <w:widowControl w:val="0"/>
        <w:jc w:val="both"/>
        <w:rPr>
          <w:rFonts w:ascii="Arial" w:hAnsi="Arial" w:cs="Arial"/>
          <w:b/>
          <w:spacing w:val="-4"/>
          <w:sz w:val="22"/>
          <w:szCs w:val="22"/>
          <w:lang w:eastAsia="ar-SA"/>
        </w:rPr>
      </w:pPr>
      <w:r>
        <w:rPr>
          <w:rFonts w:ascii="Arial" w:hAnsi="Arial" w:cs="Arial"/>
          <w:b/>
          <w:spacing w:val="1"/>
          <w:sz w:val="22"/>
          <w:szCs w:val="22"/>
          <w:lang w:eastAsia="ar-SA"/>
        </w:rPr>
        <w:t>Comptable</w:t>
      </w:r>
      <w:r>
        <w:rPr>
          <w:rFonts w:ascii="Arial" w:eastAsia="Arial" w:hAnsi="Arial" w:cs="Arial"/>
          <w:b/>
          <w:spacing w:val="1"/>
          <w:sz w:val="22"/>
          <w:szCs w:val="22"/>
          <w:lang w:eastAsia="ar-SA"/>
        </w:rPr>
        <w:t xml:space="preserve"> </w:t>
      </w:r>
      <w:r>
        <w:rPr>
          <w:rFonts w:ascii="Arial" w:hAnsi="Arial" w:cs="Arial"/>
          <w:b/>
          <w:spacing w:val="1"/>
          <w:sz w:val="22"/>
          <w:szCs w:val="22"/>
          <w:lang w:eastAsia="ar-SA"/>
        </w:rPr>
        <w:t>Assignataire</w:t>
      </w:r>
      <w:r>
        <w:rPr>
          <w:rFonts w:ascii="Arial" w:eastAsia="Arial" w:hAnsi="Arial" w:cs="Arial"/>
          <w:b/>
          <w:spacing w:val="1"/>
          <w:sz w:val="22"/>
          <w:szCs w:val="22"/>
          <w:lang w:eastAsia="ar-SA"/>
        </w:rPr>
        <w:t xml:space="preserve"> </w:t>
      </w:r>
      <w:r>
        <w:rPr>
          <w:rFonts w:ascii="Arial" w:hAnsi="Arial" w:cs="Arial"/>
          <w:spacing w:val="-4"/>
          <w:sz w:val="22"/>
          <w:szCs w:val="22"/>
          <w:lang w:eastAsia="ar-SA"/>
        </w:rPr>
        <w:t>:</w:t>
      </w:r>
      <w:r>
        <w:rPr>
          <w:rFonts w:ascii="Arial" w:eastAsia="Arial" w:hAnsi="Arial" w:cs="Arial"/>
          <w:spacing w:val="-4"/>
          <w:sz w:val="22"/>
          <w:szCs w:val="22"/>
          <w:lang w:eastAsia="ar-SA"/>
        </w:rPr>
        <w:t xml:space="preserve"> </w:t>
      </w:r>
      <w:r>
        <w:rPr>
          <w:rFonts w:ascii="Arial" w:hAnsi="Arial" w:cs="Arial"/>
          <w:spacing w:val="-4"/>
          <w:sz w:val="22"/>
          <w:szCs w:val="22"/>
          <w:lang w:eastAsia="ar-SA"/>
        </w:rPr>
        <w:t>L</w:t>
      </w:r>
      <w:r>
        <w:rPr>
          <w:rFonts w:ascii="Arial" w:eastAsia="Arial" w:hAnsi="Arial" w:cs="Arial"/>
          <w:spacing w:val="-4"/>
          <w:sz w:val="22"/>
          <w:szCs w:val="22"/>
          <w:lang w:eastAsia="ar-SA"/>
        </w:rPr>
        <w:t>’</w:t>
      </w:r>
      <w:r>
        <w:rPr>
          <w:rFonts w:ascii="Arial" w:hAnsi="Arial" w:cs="Arial"/>
          <w:spacing w:val="-4"/>
          <w:sz w:val="22"/>
          <w:szCs w:val="22"/>
          <w:lang w:eastAsia="ar-SA"/>
        </w:rPr>
        <w:t>agent</w:t>
      </w:r>
      <w:r>
        <w:rPr>
          <w:rFonts w:ascii="Arial" w:eastAsia="Arial" w:hAnsi="Arial" w:cs="Arial"/>
          <w:spacing w:val="-4"/>
          <w:sz w:val="22"/>
          <w:szCs w:val="22"/>
          <w:lang w:eastAsia="ar-SA"/>
        </w:rPr>
        <w:t xml:space="preserve"> </w:t>
      </w:r>
      <w:r>
        <w:rPr>
          <w:rFonts w:ascii="Arial" w:hAnsi="Arial" w:cs="Arial"/>
          <w:spacing w:val="-4"/>
          <w:sz w:val="22"/>
          <w:szCs w:val="22"/>
          <w:lang w:eastAsia="ar-SA"/>
        </w:rPr>
        <w:t>comptable</w:t>
      </w:r>
      <w:r>
        <w:rPr>
          <w:rFonts w:ascii="Arial" w:eastAsia="Arial" w:hAnsi="Arial" w:cs="Arial"/>
          <w:spacing w:val="-4"/>
          <w:sz w:val="22"/>
          <w:szCs w:val="22"/>
          <w:lang w:eastAsia="ar-SA"/>
        </w:rPr>
        <w:t xml:space="preserve"> </w:t>
      </w:r>
      <w:r>
        <w:rPr>
          <w:rFonts w:ascii="Arial" w:hAnsi="Arial" w:cs="Arial"/>
          <w:spacing w:val="-4"/>
          <w:sz w:val="22"/>
          <w:szCs w:val="22"/>
          <w:lang w:eastAsia="ar-SA"/>
        </w:rPr>
        <w:t>de</w:t>
      </w:r>
      <w:r>
        <w:rPr>
          <w:rFonts w:ascii="Arial" w:eastAsia="Arial" w:hAnsi="Arial" w:cs="Arial"/>
          <w:spacing w:val="-4"/>
          <w:sz w:val="22"/>
          <w:szCs w:val="22"/>
          <w:lang w:eastAsia="ar-SA"/>
        </w:rPr>
        <w:t xml:space="preserve"> </w:t>
      </w:r>
      <w:r>
        <w:rPr>
          <w:rFonts w:ascii="Arial" w:hAnsi="Arial" w:cs="Arial"/>
          <w:spacing w:val="-4"/>
          <w:sz w:val="22"/>
          <w:szCs w:val="22"/>
          <w:lang w:eastAsia="ar-SA"/>
        </w:rPr>
        <w:t>l</w:t>
      </w:r>
      <w:r>
        <w:rPr>
          <w:rFonts w:ascii="Arial" w:eastAsia="Arial" w:hAnsi="Arial" w:cs="Arial"/>
          <w:spacing w:val="-4"/>
          <w:sz w:val="22"/>
          <w:szCs w:val="22"/>
          <w:lang w:eastAsia="ar-SA"/>
        </w:rPr>
        <w:t>’</w:t>
      </w:r>
      <w:r>
        <w:rPr>
          <w:rFonts w:ascii="Arial" w:hAnsi="Arial" w:cs="Arial"/>
          <w:spacing w:val="-4"/>
          <w:sz w:val="22"/>
          <w:szCs w:val="22"/>
          <w:lang w:eastAsia="ar-SA"/>
        </w:rPr>
        <w:t>université</w:t>
      </w:r>
    </w:p>
    <w:p w14:paraId="1BF88702" w14:textId="77777777" w:rsidR="001C03BC" w:rsidRDefault="001C03BC" w:rsidP="004F0062">
      <w:pPr>
        <w:widowControl w:val="0"/>
        <w:jc w:val="both"/>
        <w:rPr>
          <w:rFonts w:ascii="Arial" w:hAnsi="Arial" w:cs="Arial"/>
          <w:b/>
          <w:spacing w:val="-4"/>
          <w:sz w:val="22"/>
          <w:szCs w:val="22"/>
          <w:lang w:eastAsia="ar-SA"/>
        </w:rPr>
      </w:pPr>
    </w:p>
    <w:p w14:paraId="286010E6" w14:textId="77777777" w:rsidR="001C03BC" w:rsidRDefault="001C03BC" w:rsidP="004F0062">
      <w:pPr>
        <w:widowControl w:val="0"/>
        <w:autoSpaceDE w:val="0"/>
        <w:contextualSpacing/>
        <w:rPr>
          <w:rFonts w:ascii="Arial" w:hAnsi="Arial" w:cs="Arial"/>
          <w:color w:val="000000"/>
          <w:sz w:val="22"/>
        </w:rPr>
      </w:pPr>
      <w:r>
        <w:rPr>
          <w:rFonts w:ascii="Arial" w:hAnsi="Arial" w:cs="Arial"/>
          <w:color w:val="000000"/>
          <w:sz w:val="22"/>
        </w:rPr>
        <w:t>Marché passé en application </w:t>
      </w:r>
      <w:r w:rsidR="00C72116">
        <w:rPr>
          <w:rFonts w:ascii="Arial" w:hAnsi="Arial" w:cs="Arial"/>
          <w:color w:val="000000"/>
          <w:sz w:val="22"/>
        </w:rPr>
        <w:t xml:space="preserve">du Code de la Commande Publique (notamment ses articles R2161-2 à R2161-5) </w:t>
      </w:r>
      <w:r>
        <w:rPr>
          <w:rFonts w:ascii="Arial" w:hAnsi="Arial" w:cs="Arial"/>
          <w:color w:val="000000"/>
          <w:sz w:val="22"/>
        </w:rPr>
        <w:t xml:space="preserve">: </w:t>
      </w:r>
    </w:p>
    <w:p w14:paraId="087511BD" w14:textId="77777777" w:rsidR="001C03BC" w:rsidRDefault="001C03BC" w:rsidP="004F0062">
      <w:pPr>
        <w:pStyle w:val="Corpsdetexte"/>
        <w:spacing w:before="0"/>
        <w:rPr>
          <w:rFonts w:ascii="Arial" w:hAnsi="Arial" w:cs="Arial"/>
          <w:color w:val="000000"/>
          <w:sz w:val="22"/>
        </w:rPr>
      </w:pPr>
    </w:p>
    <w:p w14:paraId="0E362C65" w14:textId="77777777" w:rsidR="001C03BC" w:rsidRDefault="001C03BC" w:rsidP="004F0062">
      <w:pPr>
        <w:pStyle w:val="Titre1"/>
        <w:keepNext w:val="0"/>
        <w:widowControl/>
        <w:numPr>
          <w:ilvl w:val="0"/>
          <w:numId w:val="0"/>
        </w:numPr>
        <w:spacing w:before="0"/>
        <w:rPr>
          <w:rFonts w:ascii="Arial" w:hAnsi="Arial" w:cs="Arial"/>
          <w:sz w:val="22"/>
          <w:szCs w:val="22"/>
        </w:rPr>
      </w:pPr>
      <w:r>
        <w:rPr>
          <w:rFonts w:ascii="Arial" w:hAnsi="Arial" w:cs="Arial"/>
          <w:sz w:val="24"/>
          <w:szCs w:val="22"/>
          <w:u w:val="single"/>
        </w:rPr>
        <w:t xml:space="preserve">Article 1 – Objet </w:t>
      </w:r>
      <w:r w:rsidR="00FF542B">
        <w:rPr>
          <w:rFonts w:ascii="Arial" w:hAnsi="Arial" w:cs="Arial"/>
          <w:sz w:val="24"/>
          <w:szCs w:val="22"/>
          <w:u w:val="single"/>
        </w:rPr>
        <w:t>du contrat</w:t>
      </w:r>
    </w:p>
    <w:p w14:paraId="4F51E307" w14:textId="77777777" w:rsidR="00B11904" w:rsidRDefault="00B11904" w:rsidP="00B11904">
      <w:pPr>
        <w:jc w:val="both"/>
        <w:rPr>
          <w:rFonts w:ascii="Arial" w:hAnsi="Arial" w:cs="Arial"/>
          <w:sz w:val="22"/>
          <w:szCs w:val="22"/>
        </w:rPr>
      </w:pPr>
      <w:bookmarkStart w:id="0" w:name="_Hlk202175223"/>
    </w:p>
    <w:p w14:paraId="137F5033" w14:textId="77777777" w:rsidR="003D64EE" w:rsidRPr="00B11904" w:rsidRDefault="001C03BC" w:rsidP="00B11904">
      <w:pPr>
        <w:jc w:val="both"/>
        <w:rPr>
          <w:rFonts w:ascii="Arial" w:hAnsi="Arial" w:cs="Arial"/>
          <w:sz w:val="22"/>
          <w:szCs w:val="22"/>
        </w:rPr>
      </w:pPr>
      <w:r w:rsidRPr="00B11904">
        <w:rPr>
          <w:rFonts w:ascii="Arial" w:hAnsi="Arial" w:cs="Arial"/>
          <w:sz w:val="22"/>
          <w:szCs w:val="22"/>
        </w:rPr>
        <w:t>Le présent marché a pour objet la fourniture</w:t>
      </w:r>
      <w:r w:rsidR="003D64EE" w:rsidRPr="00B11904">
        <w:rPr>
          <w:rFonts w:ascii="Arial" w:hAnsi="Arial" w:cs="Arial"/>
          <w:sz w:val="22"/>
          <w:szCs w:val="22"/>
        </w:rPr>
        <w:t>, la livraison, l’installation, la mise en ordre de marche, la garantie, la formation à l’utilisation et la formation aux opérations de maintenance préventive et curative</w:t>
      </w:r>
      <w:bookmarkEnd w:id="0"/>
      <w:r w:rsidR="003D64EE" w:rsidRPr="00B11904">
        <w:rPr>
          <w:rFonts w:ascii="Arial" w:hAnsi="Arial" w:cs="Arial"/>
          <w:sz w:val="22"/>
          <w:szCs w:val="22"/>
        </w:rPr>
        <w:t xml:space="preserve"> de premier niveau de l’équipement mentionné à l’article 3 du présent document.</w:t>
      </w:r>
    </w:p>
    <w:p w14:paraId="1634610A" w14:textId="77777777" w:rsidR="001C03BC" w:rsidRPr="00B11904" w:rsidRDefault="001C03BC" w:rsidP="00B11904">
      <w:pPr>
        <w:jc w:val="both"/>
        <w:rPr>
          <w:rFonts w:ascii="Arial" w:hAnsi="Arial" w:cs="Arial"/>
          <w:sz w:val="22"/>
          <w:szCs w:val="22"/>
        </w:rPr>
      </w:pPr>
    </w:p>
    <w:p w14:paraId="727B6C0F" w14:textId="77777777" w:rsidR="001C03BC" w:rsidRDefault="001C03BC" w:rsidP="00B11904">
      <w:pPr>
        <w:suppressAutoHyphens w:val="0"/>
        <w:autoSpaceDE w:val="0"/>
        <w:jc w:val="both"/>
        <w:rPr>
          <w:rFonts w:ascii="Arial" w:hAnsi="Arial" w:cs="Arial"/>
          <w:sz w:val="22"/>
          <w:szCs w:val="22"/>
        </w:rPr>
      </w:pPr>
      <w:r w:rsidRPr="00B11904">
        <w:rPr>
          <w:rFonts w:ascii="Arial" w:hAnsi="Arial" w:cs="Arial"/>
          <w:sz w:val="22"/>
          <w:szCs w:val="22"/>
        </w:rPr>
        <w:t>Les</w:t>
      </w:r>
      <w:r w:rsidRPr="00B11904">
        <w:rPr>
          <w:rFonts w:ascii="Arial" w:eastAsia="Arial" w:hAnsi="Arial" w:cs="Arial"/>
          <w:sz w:val="22"/>
          <w:szCs w:val="22"/>
        </w:rPr>
        <w:t xml:space="preserve"> </w:t>
      </w:r>
      <w:r w:rsidRPr="00B11904">
        <w:rPr>
          <w:rFonts w:ascii="Arial" w:hAnsi="Arial" w:cs="Arial"/>
          <w:sz w:val="22"/>
          <w:szCs w:val="22"/>
        </w:rPr>
        <w:t>coordonnées</w:t>
      </w:r>
      <w:r w:rsidRPr="00B11904">
        <w:rPr>
          <w:rFonts w:ascii="Arial" w:eastAsia="Arial" w:hAnsi="Arial" w:cs="Arial"/>
          <w:sz w:val="22"/>
          <w:szCs w:val="22"/>
        </w:rPr>
        <w:t xml:space="preserve"> </w:t>
      </w:r>
      <w:r w:rsidRPr="00B11904">
        <w:rPr>
          <w:rFonts w:ascii="Arial" w:hAnsi="Arial" w:cs="Arial"/>
          <w:sz w:val="22"/>
          <w:szCs w:val="22"/>
        </w:rPr>
        <w:t>du</w:t>
      </w:r>
      <w:r w:rsidRPr="00B11904">
        <w:rPr>
          <w:rFonts w:ascii="Arial" w:eastAsia="Arial" w:hAnsi="Arial" w:cs="Arial"/>
          <w:sz w:val="22"/>
          <w:szCs w:val="22"/>
        </w:rPr>
        <w:t xml:space="preserve"> </w:t>
      </w:r>
      <w:r w:rsidRPr="00B11904">
        <w:rPr>
          <w:rFonts w:ascii="Arial" w:hAnsi="Arial" w:cs="Arial"/>
          <w:sz w:val="22"/>
          <w:szCs w:val="22"/>
        </w:rPr>
        <w:t>conducteur</w:t>
      </w:r>
      <w:r w:rsidRPr="00B11904">
        <w:rPr>
          <w:rFonts w:ascii="Arial" w:eastAsia="Arial" w:hAnsi="Arial" w:cs="Arial"/>
          <w:sz w:val="22"/>
          <w:szCs w:val="22"/>
        </w:rPr>
        <w:t xml:space="preserve"> </w:t>
      </w:r>
      <w:r w:rsidRPr="00B11904">
        <w:rPr>
          <w:rFonts w:ascii="Arial" w:hAnsi="Arial" w:cs="Arial"/>
          <w:sz w:val="22"/>
          <w:szCs w:val="22"/>
        </w:rPr>
        <w:t>du</w:t>
      </w:r>
      <w:r w:rsidRPr="00B11904">
        <w:rPr>
          <w:rFonts w:ascii="Arial" w:eastAsia="Arial" w:hAnsi="Arial" w:cs="Arial"/>
          <w:sz w:val="22"/>
          <w:szCs w:val="22"/>
        </w:rPr>
        <w:t xml:space="preserve"> </w:t>
      </w:r>
      <w:r w:rsidRPr="00B11904">
        <w:rPr>
          <w:rFonts w:ascii="Arial" w:hAnsi="Arial" w:cs="Arial"/>
          <w:sz w:val="22"/>
          <w:szCs w:val="22"/>
        </w:rPr>
        <w:t>projet</w:t>
      </w:r>
      <w:r w:rsidRPr="00B11904">
        <w:rPr>
          <w:rFonts w:ascii="Arial" w:eastAsia="Arial" w:hAnsi="Arial" w:cs="Arial"/>
          <w:sz w:val="22"/>
          <w:szCs w:val="22"/>
        </w:rPr>
        <w:t xml:space="preserve"> </w:t>
      </w:r>
      <w:r w:rsidRPr="00B11904">
        <w:rPr>
          <w:rFonts w:ascii="Arial" w:hAnsi="Arial" w:cs="Arial"/>
          <w:sz w:val="22"/>
          <w:szCs w:val="22"/>
        </w:rPr>
        <w:t>pour</w:t>
      </w:r>
      <w:r w:rsidRPr="00B11904">
        <w:rPr>
          <w:rFonts w:ascii="Arial" w:eastAsia="Arial" w:hAnsi="Arial" w:cs="Arial"/>
          <w:sz w:val="22"/>
          <w:szCs w:val="22"/>
        </w:rPr>
        <w:t xml:space="preserve"> </w:t>
      </w:r>
      <w:r w:rsidRPr="00B11904">
        <w:rPr>
          <w:rFonts w:ascii="Arial" w:hAnsi="Arial" w:cs="Arial"/>
          <w:sz w:val="22"/>
          <w:szCs w:val="22"/>
        </w:rPr>
        <w:t>l</w:t>
      </w:r>
      <w:r w:rsidRPr="00B11904">
        <w:rPr>
          <w:rFonts w:ascii="Arial" w:eastAsia="Arial" w:hAnsi="Arial" w:cs="Arial"/>
          <w:sz w:val="22"/>
          <w:szCs w:val="22"/>
        </w:rPr>
        <w:t>’</w:t>
      </w:r>
      <w:r w:rsidRPr="00B11904">
        <w:rPr>
          <w:rFonts w:ascii="Arial" w:hAnsi="Arial" w:cs="Arial"/>
          <w:sz w:val="22"/>
          <w:szCs w:val="22"/>
        </w:rPr>
        <w:t>université</w:t>
      </w:r>
      <w:r w:rsidRPr="00B11904">
        <w:rPr>
          <w:rFonts w:ascii="Arial" w:eastAsia="Arial" w:hAnsi="Arial" w:cs="Arial"/>
          <w:sz w:val="22"/>
          <w:szCs w:val="22"/>
        </w:rPr>
        <w:t xml:space="preserve"> </w:t>
      </w:r>
      <w:r w:rsidRPr="00B11904">
        <w:rPr>
          <w:rFonts w:ascii="Arial" w:hAnsi="Arial" w:cs="Arial"/>
          <w:sz w:val="22"/>
          <w:szCs w:val="22"/>
        </w:rPr>
        <w:t>sont</w:t>
      </w:r>
      <w:r w:rsidRPr="00B11904">
        <w:rPr>
          <w:rFonts w:ascii="Arial" w:eastAsia="Arial" w:hAnsi="Arial" w:cs="Arial"/>
          <w:sz w:val="22"/>
          <w:szCs w:val="22"/>
        </w:rPr>
        <w:t xml:space="preserve"> </w:t>
      </w:r>
      <w:r w:rsidRPr="00B11904">
        <w:rPr>
          <w:rFonts w:ascii="Arial" w:hAnsi="Arial" w:cs="Arial"/>
          <w:sz w:val="22"/>
          <w:szCs w:val="22"/>
        </w:rPr>
        <w:t>communiquées</w:t>
      </w:r>
      <w:r w:rsidRPr="00B11904">
        <w:rPr>
          <w:rFonts w:ascii="Arial" w:eastAsia="Arial" w:hAnsi="Arial" w:cs="Arial"/>
          <w:sz w:val="22"/>
          <w:szCs w:val="22"/>
        </w:rPr>
        <w:t xml:space="preserve"> </w:t>
      </w:r>
      <w:r w:rsidRPr="00B11904">
        <w:rPr>
          <w:rFonts w:ascii="Arial" w:hAnsi="Arial" w:cs="Arial"/>
          <w:sz w:val="22"/>
          <w:szCs w:val="22"/>
        </w:rPr>
        <w:t>au</w:t>
      </w:r>
      <w:r w:rsidRPr="00B11904">
        <w:rPr>
          <w:rFonts w:ascii="Arial" w:eastAsia="Arial" w:hAnsi="Arial" w:cs="Arial"/>
          <w:sz w:val="22"/>
          <w:szCs w:val="22"/>
        </w:rPr>
        <w:t xml:space="preserve"> titulaire </w:t>
      </w:r>
      <w:r w:rsidRPr="00B11904">
        <w:rPr>
          <w:rFonts w:ascii="Arial" w:hAnsi="Arial" w:cs="Arial"/>
          <w:sz w:val="22"/>
          <w:szCs w:val="22"/>
        </w:rPr>
        <w:t>à</w:t>
      </w:r>
      <w:r w:rsidRPr="00B11904">
        <w:rPr>
          <w:rFonts w:ascii="Arial" w:eastAsia="Arial" w:hAnsi="Arial" w:cs="Arial"/>
          <w:sz w:val="22"/>
          <w:szCs w:val="22"/>
        </w:rPr>
        <w:t xml:space="preserve"> </w:t>
      </w:r>
      <w:r w:rsidRPr="00B11904">
        <w:rPr>
          <w:rFonts w:ascii="Arial" w:hAnsi="Arial" w:cs="Arial"/>
          <w:sz w:val="22"/>
          <w:szCs w:val="22"/>
        </w:rPr>
        <w:t>l</w:t>
      </w:r>
      <w:r w:rsidRPr="00B11904">
        <w:rPr>
          <w:rFonts w:ascii="Arial" w:eastAsia="Arial" w:hAnsi="Arial" w:cs="Arial"/>
          <w:sz w:val="22"/>
          <w:szCs w:val="22"/>
        </w:rPr>
        <w:t>’</w:t>
      </w:r>
      <w:r w:rsidRPr="00B11904">
        <w:rPr>
          <w:rFonts w:ascii="Arial" w:hAnsi="Arial" w:cs="Arial"/>
          <w:sz w:val="22"/>
          <w:szCs w:val="22"/>
        </w:rPr>
        <w:t>occasion</w:t>
      </w:r>
      <w:r w:rsidRPr="00B11904">
        <w:rPr>
          <w:rFonts w:ascii="Arial" w:eastAsia="Arial" w:hAnsi="Arial" w:cs="Arial"/>
          <w:sz w:val="22"/>
          <w:szCs w:val="22"/>
        </w:rPr>
        <w:t xml:space="preserve"> </w:t>
      </w:r>
      <w:r w:rsidRPr="00B11904">
        <w:rPr>
          <w:rFonts w:ascii="Arial" w:hAnsi="Arial" w:cs="Arial"/>
          <w:sz w:val="22"/>
          <w:szCs w:val="22"/>
        </w:rPr>
        <w:t>de</w:t>
      </w:r>
      <w:r w:rsidRPr="00B11904">
        <w:rPr>
          <w:rFonts w:ascii="Arial" w:eastAsia="Arial" w:hAnsi="Arial" w:cs="Arial"/>
          <w:sz w:val="22"/>
          <w:szCs w:val="22"/>
        </w:rPr>
        <w:t xml:space="preserve"> </w:t>
      </w:r>
      <w:r w:rsidRPr="00B11904">
        <w:rPr>
          <w:rFonts w:ascii="Arial" w:hAnsi="Arial" w:cs="Arial"/>
          <w:sz w:val="22"/>
          <w:szCs w:val="22"/>
        </w:rPr>
        <w:t>la</w:t>
      </w:r>
      <w:r w:rsidRPr="00B11904">
        <w:rPr>
          <w:rFonts w:ascii="Arial" w:eastAsia="Arial" w:hAnsi="Arial" w:cs="Arial"/>
          <w:sz w:val="22"/>
          <w:szCs w:val="22"/>
        </w:rPr>
        <w:t xml:space="preserve"> </w:t>
      </w:r>
      <w:r w:rsidRPr="00B11904">
        <w:rPr>
          <w:rFonts w:ascii="Arial" w:hAnsi="Arial" w:cs="Arial"/>
          <w:sz w:val="22"/>
          <w:szCs w:val="22"/>
        </w:rPr>
        <w:t>notification</w:t>
      </w:r>
      <w:r w:rsidRPr="00B11904">
        <w:rPr>
          <w:rFonts w:ascii="Arial" w:eastAsia="Arial" w:hAnsi="Arial" w:cs="Arial"/>
          <w:sz w:val="22"/>
          <w:szCs w:val="22"/>
        </w:rPr>
        <w:t xml:space="preserve"> </w:t>
      </w:r>
      <w:r w:rsidRPr="00B11904">
        <w:rPr>
          <w:rFonts w:ascii="Arial" w:hAnsi="Arial" w:cs="Arial"/>
          <w:sz w:val="22"/>
          <w:szCs w:val="22"/>
        </w:rPr>
        <w:t>du</w:t>
      </w:r>
      <w:r w:rsidRPr="00B11904">
        <w:rPr>
          <w:rFonts w:ascii="Arial" w:eastAsia="Arial" w:hAnsi="Arial" w:cs="Arial"/>
          <w:sz w:val="22"/>
          <w:szCs w:val="22"/>
        </w:rPr>
        <w:t xml:space="preserve"> </w:t>
      </w:r>
      <w:r w:rsidRPr="00B11904">
        <w:rPr>
          <w:rFonts w:ascii="Arial" w:hAnsi="Arial" w:cs="Arial"/>
          <w:sz w:val="22"/>
          <w:szCs w:val="22"/>
        </w:rPr>
        <w:t>marché.</w:t>
      </w:r>
    </w:p>
    <w:p w14:paraId="03ED7AD5" w14:textId="77777777" w:rsidR="00B11904" w:rsidRPr="00B11904" w:rsidRDefault="00B11904" w:rsidP="00B11904">
      <w:pPr>
        <w:suppressAutoHyphens w:val="0"/>
        <w:autoSpaceDE w:val="0"/>
        <w:jc w:val="both"/>
        <w:rPr>
          <w:rFonts w:ascii="Arial" w:hAnsi="Arial" w:cs="Arial"/>
          <w:sz w:val="22"/>
          <w:szCs w:val="22"/>
          <w:lang w:eastAsia="fr-FR"/>
        </w:rPr>
      </w:pPr>
    </w:p>
    <w:p w14:paraId="488DE8C3" w14:textId="77777777" w:rsidR="001C03BC" w:rsidRPr="00B11904" w:rsidRDefault="001C03BC" w:rsidP="00B11904">
      <w:pPr>
        <w:suppressAutoHyphens w:val="0"/>
        <w:autoSpaceDE w:val="0"/>
        <w:jc w:val="both"/>
        <w:rPr>
          <w:rFonts w:ascii="Arial" w:hAnsi="Arial" w:cs="Arial"/>
          <w:sz w:val="22"/>
          <w:szCs w:val="22"/>
          <w:lang w:eastAsia="fr-FR"/>
        </w:rPr>
      </w:pPr>
      <w:r w:rsidRPr="00B11904">
        <w:rPr>
          <w:rFonts w:ascii="Arial" w:hAnsi="Arial" w:cs="Arial"/>
          <w:sz w:val="22"/>
          <w:szCs w:val="22"/>
          <w:lang w:eastAsia="fr-FR"/>
        </w:rPr>
        <w:t>Néanmoins,</w:t>
      </w:r>
      <w:r w:rsidRPr="00B11904">
        <w:rPr>
          <w:rFonts w:ascii="Arial" w:eastAsia="Arial" w:hAnsi="Arial" w:cs="Arial"/>
          <w:sz w:val="22"/>
          <w:szCs w:val="22"/>
          <w:lang w:eastAsia="fr-FR"/>
        </w:rPr>
        <w:t xml:space="preserve"> </w:t>
      </w:r>
      <w:r w:rsidRPr="00B11904">
        <w:rPr>
          <w:rFonts w:ascii="Arial" w:hAnsi="Arial" w:cs="Arial"/>
          <w:sz w:val="22"/>
          <w:szCs w:val="22"/>
          <w:lang w:eastAsia="fr-FR"/>
        </w:rPr>
        <w:t>la</w:t>
      </w:r>
      <w:r w:rsidRPr="00B11904">
        <w:rPr>
          <w:rFonts w:ascii="Arial" w:eastAsia="Arial" w:hAnsi="Arial" w:cs="Arial"/>
          <w:sz w:val="22"/>
          <w:szCs w:val="22"/>
          <w:lang w:eastAsia="fr-FR"/>
        </w:rPr>
        <w:t xml:space="preserve"> </w:t>
      </w:r>
      <w:r w:rsidRPr="00B11904">
        <w:rPr>
          <w:rFonts w:ascii="Arial" w:hAnsi="Arial" w:cs="Arial"/>
          <w:sz w:val="22"/>
          <w:szCs w:val="22"/>
          <w:lang w:eastAsia="fr-FR"/>
        </w:rPr>
        <w:t>personne</w:t>
      </w:r>
      <w:r w:rsidRPr="00B11904">
        <w:rPr>
          <w:rFonts w:ascii="Arial" w:eastAsia="Arial" w:hAnsi="Arial" w:cs="Arial"/>
          <w:sz w:val="22"/>
          <w:szCs w:val="22"/>
          <w:lang w:eastAsia="fr-FR"/>
        </w:rPr>
        <w:t xml:space="preserve"> </w:t>
      </w:r>
      <w:r w:rsidRPr="00B11904">
        <w:rPr>
          <w:rFonts w:ascii="Arial" w:hAnsi="Arial" w:cs="Arial"/>
          <w:sz w:val="22"/>
          <w:szCs w:val="22"/>
          <w:lang w:eastAsia="fr-FR"/>
        </w:rPr>
        <w:t>physique</w:t>
      </w:r>
      <w:r w:rsidRPr="00B11904">
        <w:rPr>
          <w:rFonts w:ascii="Arial" w:eastAsia="Arial" w:hAnsi="Arial" w:cs="Arial"/>
          <w:sz w:val="22"/>
          <w:szCs w:val="22"/>
          <w:lang w:eastAsia="fr-FR"/>
        </w:rPr>
        <w:t xml:space="preserve"> </w:t>
      </w:r>
      <w:r w:rsidRPr="00B11904">
        <w:rPr>
          <w:rFonts w:ascii="Arial" w:hAnsi="Arial" w:cs="Arial"/>
          <w:sz w:val="22"/>
          <w:szCs w:val="22"/>
          <w:lang w:eastAsia="fr-FR"/>
        </w:rPr>
        <w:t>habilitée</w:t>
      </w:r>
      <w:r w:rsidRPr="00B11904">
        <w:rPr>
          <w:rFonts w:ascii="Arial" w:eastAsia="Arial" w:hAnsi="Arial" w:cs="Arial"/>
          <w:sz w:val="22"/>
          <w:szCs w:val="22"/>
          <w:lang w:eastAsia="fr-FR"/>
        </w:rPr>
        <w:t xml:space="preserve"> </w:t>
      </w:r>
      <w:r w:rsidRPr="00B11904">
        <w:rPr>
          <w:rFonts w:ascii="Arial" w:hAnsi="Arial" w:cs="Arial"/>
          <w:sz w:val="22"/>
          <w:szCs w:val="22"/>
          <w:lang w:eastAsia="fr-FR"/>
        </w:rPr>
        <w:t>à</w:t>
      </w:r>
      <w:r w:rsidRPr="00B11904">
        <w:rPr>
          <w:rFonts w:ascii="Arial" w:eastAsia="Arial" w:hAnsi="Arial" w:cs="Arial"/>
          <w:sz w:val="22"/>
          <w:szCs w:val="22"/>
          <w:lang w:eastAsia="fr-FR"/>
        </w:rPr>
        <w:t xml:space="preserve"> </w:t>
      </w:r>
      <w:r w:rsidRPr="00B11904">
        <w:rPr>
          <w:rFonts w:ascii="Arial" w:hAnsi="Arial" w:cs="Arial"/>
          <w:sz w:val="22"/>
          <w:szCs w:val="22"/>
          <w:lang w:eastAsia="fr-FR"/>
        </w:rPr>
        <w:t>représenter</w:t>
      </w:r>
      <w:r w:rsidRPr="00B11904">
        <w:rPr>
          <w:rFonts w:ascii="Arial" w:eastAsia="Arial" w:hAnsi="Arial" w:cs="Arial"/>
          <w:sz w:val="22"/>
          <w:szCs w:val="22"/>
          <w:lang w:eastAsia="fr-FR"/>
        </w:rPr>
        <w:t xml:space="preserve"> </w:t>
      </w:r>
      <w:r w:rsidRPr="00B11904">
        <w:rPr>
          <w:rFonts w:ascii="Arial" w:hAnsi="Arial" w:cs="Arial"/>
          <w:sz w:val="22"/>
          <w:szCs w:val="22"/>
          <w:lang w:eastAsia="fr-FR"/>
        </w:rPr>
        <w:t>l</w:t>
      </w:r>
      <w:r w:rsidRPr="00B11904">
        <w:rPr>
          <w:rFonts w:ascii="Arial" w:eastAsia="Arial" w:hAnsi="Arial" w:cs="Arial"/>
          <w:sz w:val="22"/>
          <w:szCs w:val="22"/>
          <w:lang w:eastAsia="fr-FR"/>
        </w:rPr>
        <w:t>’</w:t>
      </w:r>
      <w:r w:rsidRPr="00B11904">
        <w:rPr>
          <w:rFonts w:ascii="Arial" w:hAnsi="Arial" w:cs="Arial"/>
          <w:sz w:val="22"/>
          <w:szCs w:val="22"/>
          <w:lang w:eastAsia="fr-FR"/>
        </w:rPr>
        <w:t>université</w:t>
      </w:r>
      <w:r w:rsidRPr="00B11904">
        <w:rPr>
          <w:rFonts w:ascii="Arial" w:eastAsia="Arial" w:hAnsi="Arial" w:cs="Arial"/>
          <w:sz w:val="22"/>
          <w:szCs w:val="22"/>
          <w:lang w:eastAsia="fr-FR"/>
        </w:rPr>
        <w:t xml:space="preserve"> </w:t>
      </w:r>
      <w:r w:rsidRPr="00B11904">
        <w:rPr>
          <w:rFonts w:ascii="Arial" w:hAnsi="Arial" w:cs="Arial"/>
          <w:sz w:val="22"/>
          <w:szCs w:val="22"/>
          <w:lang w:eastAsia="fr-FR"/>
        </w:rPr>
        <w:t>pour</w:t>
      </w:r>
      <w:r w:rsidRPr="00B11904">
        <w:rPr>
          <w:rFonts w:ascii="Arial" w:eastAsia="Arial" w:hAnsi="Arial" w:cs="Arial"/>
          <w:sz w:val="22"/>
          <w:szCs w:val="22"/>
          <w:lang w:eastAsia="fr-FR"/>
        </w:rPr>
        <w:t xml:space="preserve"> </w:t>
      </w:r>
      <w:r w:rsidRPr="00B11904">
        <w:rPr>
          <w:rFonts w:ascii="Arial" w:hAnsi="Arial" w:cs="Arial"/>
          <w:sz w:val="22"/>
          <w:szCs w:val="22"/>
          <w:lang w:eastAsia="fr-FR"/>
        </w:rPr>
        <w:t>les</w:t>
      </w:r>
      <w:r w:rsidRPr="00B11904">
        <w:rPr>
          <w:rFonts w:ascii="Arial" w:eastAsia="Arial" w:hAnsi="Arial" w:cs="Arial"/>
          <w:sz w:val="22"/>
          <w:szCs w:val="22"/>
          <w:lang w:eastAsia="fr-FR"/>
        </w:rPr>
        <w:t xml:space="preserve"> </w:t>
      </w:r>
      <w:r w:rsidRPr="00B11904">
        <w:rPr>
          <w:rFonts w:ascii="Arial" w:hAnsi="Arial" w:cs="Arial"/>
          <w:sz w:val="22"/>
          <w:szCs w:val="22"/>
          <w:lang w:eastAsia="fr-FR"/>
        </w:rPr>
        <w:t>besoins</w:t>
      </w:r>
      <w:r w:rsidRPr="00B11904">
        <w:rPr>
          <w:rFonts w:ascii="Arial" w:eastAsia="Arial" w:hAnsi="Arial" w:cs="Arial"/>
          <w:sz w:val="22"/>
          <w:szCs w:val="22"/>
          <w:lang w:eastAsia="fr-FR"/>
        </w:rPr>
        <w:t xml:space="preserve"> </w:t>
      </w:r>
      <w:r w:rsidRPr="00B11904">
        <w:rPr>
          <w:rFonts w:ascii="Arial" w:hAnsi="Arial" w:cs="Arial"/>
          <w:sz w:val="22"/>
          <w:szCs w:val="22"/>
          <w:lang w:eastAsia="fr-FR"/>
        </w:rPr>
        <w:t>de</w:t>
      </w:r>
      <w:r w:rsidRPr="00B11904">
        <w:rPr>
          <w:rFonts w:ascii="Arial" w:eastAsia="Arial" w:hAnsi="Arial" w:cs="Arial"/>
          <w:sz w:val="22"/>
          <w:szCs w:val="22"/>
          <w:lang w:eastAsia="fr-FR"/>
        </w:rPr>
        <w:t xml:space="preserve"> </w:t>
      </w:r>
      <w:r w:rsidRPr="00B11904">
        <w:rPr>
          <w:rFonts w:ascii="Arial" w:hAnsi="Arial" w:cs="Arial"/>
          <w:sz w:val="22"/>
          <w:szCs w:val="22"/>
          <w:lang w:eastAsia="fr-FR"/>
        </w:rPr>
        <w:t>l</w:t>
      </w:r>
      <w:r w:rsidRPr="00B11904">
        <w:rPr>
          <w:rFonts w:ascii="Arial" w:eastAsia="Arial" w:hAnsi="Arial" w:cs="Arial"/>
          <w:sz w:val="22"/>
          <w:szCs w:val="22"/>
          <w:lang w:eastAsia="fr-FR"/>
        </w:rPr>
        <w:t>’</w:t>
      </w:r>
      <w:r w:rsidRPr="00B11904">
        <w:rPr>
          <w:rFonts w:ascii="Arial" w:hAnsi="Arial" w:cs="Arial"/>
          <w:sz w:val="22"/>
          <w:szCs w:val="22"/>
          <w:lang w:eastAsia="fr-FR"/>
        </w:rPr>
        <w:t>exécution</w:t>
      </w:r>
      <w:r w:rsidRPr="00B11904">
        <w:rPr>
          <w:rFonts w:ascii="Arial" w:eastAsia="Arial" w:hAnsi="Arial" w:cs="Arial"/>
          <w:sz w:val="22"/>
          <w:szCs w:val="22"/>
          <w:lang w:eastAsia="fr-FR"/>
        </w:rPr>
        <w:t xml:space="preserve"> </w:t>
      </w:r>
      <w:r w:rsidRPr="00B11904">
        <w:rPr>
          <w:rFonts w:ascii="Arial" w:hAnsi="Arial" w:cs="Arial"/>
          <w:sz w:val="22"/>
          <w:szCs w:val="22"/>
          <w:lang w:eastAsia="fr-FR"/>
        </w:rPr>
        <w:t>du</w:t>
      </w:r>
      <w:r w:rsidRPr="00B11904">
        <w:rPr>
          <w:rFonts w:ascii="Arial" w:eastAsia="Arial" w:hAnsi="Arial" w:cs="Arial"/>
          <w:sz w:val="22"/>
          <w:szCs w:val="22"/>
          <w:lang w:eastAsia="fr-FR"/>
        </w:rPr>
        <w:t xml:space="preserve"> </w:t>
      </w:r>
      <w:r w:rsidRPr="00B11904">
        <w:rPr>
          <w:rFonts w:ascii="Arial" w:hAnsi="Arial" w:cs="Arial"/>
          <w:sz w:val="22"/>
          <w:szCs w:val="22"/>
          <w:lang w:eastAsia="fr-FR"/>
        </w:rPr>
        <w:t>marché</w:t>
      </w:r>
      <w:r w:rsidRPr="00B11904">
        <w:rPr>
          <w:rFonts w:ascii="Arial" w:eastAsia="Arial" w:hAnsi="Arial" w:cs="Arial"/>
          <w:sz w:val="22"/>
          <w:szCs w:val="22"/>
          <w:lang w:eastAsia="fr-FR"/>
        </w:rPr>
        <w:t xml:space="preserve"> </w:t>
      </w:r>
      <w:r w:rsidRPr="00B11904">
        <w:rPr>
          <w:rFonts w:ascii="Arial" w:hAnsi="Arial" w:cs="Arial"/>
          <w:sz w:val="22"/>
          <w:szCs w:val="22"/>
          <w:lang w:eastAsia="fr-FR"/>
        </w:rPr>
        <w:t>au</w:t>
      </w:r>
      <w:r w:rsidRPr="00B11904">
        <w:rPr>
          <w:rFonts w:ascii="Arial" w:eastAsia="Arial" w:hAnsi="Arial" w:cs="Arial"/>
          <w:sz w:val="22"/>
          <w:szCs w:val="22"/>
          <w:lang w:eastAsia="fr-FR"/>
        </w:rPr>
        <w:t xml:space="preserve"> </w:t>
      </w:r>
      <w:r w:rsidRPr="00B11904">
        <w:rPr>
          <w:rFonts w:ascii="Arial" w:hAnsi="Arial" w:cs="Arial"/>
          <w:sz w:val="22"/>
          <w:szCs w:val="22"/>
          <w:lang w:eastAsia="fr-FR"/>
        </w:rPr>
        <w:t>sens</w:t>
      </w:r>
      <w:r w:rsidRPr="00B11904">
        <w:rPr>
          <w:rFonts w:ascii="Arial" w:eastAsia="Arial" w:hAnsi="Arial" w:cs="Arial"/>
          <w:sz w:val="22"/>
          <w:szCs w:val="22"/>
          <w:lang w:eastAsia="fr-FR"/>
        </w:rPr>
        <w:t xml:space="preserve"> </w:t>
      </w:r>
      <w:r w:rsidRPr="00B11904">
        <w:rPr>
          <w:rFonts w:ascii="Arial" w:hAnsi="Arial" w:cs="Arial"/>
          <w:sz w:val="22"/>
          <w:szCs w:val="22"/>
          <w:lang w:eastAsia="fr-FR"/>
        </w:rPr>
        <w:t>de</w:t>
      </w:r>
      <w:r w:rsidRPr="00B11904">
        <w:rPr>
          <w:rFonts w:ascii="Arial" w:eastAsia="Arial" w:hAnsi="Arial" w:cs="Arial"/>
          <w:sz w:val="22"/>
          <w:szCs w:val="22"/>
          <w:lang w:eastAsia="fr-FR"/>
        </w:rPr>
        <w:t xml:space="preserve"> </w:t>
      </w:r>
      <w:r w:rsidRPr="00B11904">
        <w:rPr>
          <w:rFonts w:ascii="Arial" w:hAnsi="Arial" w:cs="Arial"/>
          <w:sz w:val="22"/>
          <w:szCs w:val="22"/>
          <w:lang w:eastAsia="fr-FR"/>
        </w:rPr>
        <w:t>l</w:t>
      </w:r>
      <w:r w:rsidRPr="00B11904">
        <w:rPr>
          <w:rFonts w:ascii="Arial" w:eastAsia="Arial" w:hAnsi="Arial" w:cs="Arial"/>
          <w:sz w:val="22"/>
          <w:szCs w:val="22"/>
          <w:lang w:eastAsia="fr-FR"/>
        </w:rPr>
        <w:t>’</w:t>
      </w:r>
      <w:r w:rsidRPr="00B11904">
        <w:rPr>
          <w:rFonts w:ascii="Arial" w:hAnsi="Arial" w:cs="Arial"/>
          <w:sz w:val="22"/>
          <w:szCs w:val="22"/>
          <w:lang w:eastAsia="fr-FR"/>
        </w:rPr>
        <w:t>article</w:t>
      </w:r>
      <w:r w:rsidRPr="00B11904">
        <w:rPr>
          <w:rFonts w:ascii="Arial" w:eastAsia="Arial" w:hAnsi="Arial" w:cs="Arial"/>
          <w:sz w:val="22"/>
          <w:szCs w:val="22"/>
          <w:lang w:eastAsia="fr-FR"/>
        </w:rPr>
        <w:t xml:space="preserve"> </w:t>
      </w:r>
      <w:r w:rsidRPr="00B11904">
        <w:rPr>
          <w:rFonts w:ascii="Arial" w:hAnsi="Arial" w:cs="Arial"/>
          <w:sz w:val="22"/>
          <w:szCs w:val="22"/>
          <w:lang w:eastAsia="fr-FR"/>
        </w:rPr>
        <w:t>3.3</w:t>
      </w:r>
      <w:r w:rsidRPr="00B11904">
        <w:rPr>
          <w:rFonts w:ascii="Arial" w:eastAsia="Arial" w:hAnsi="Arial" w:cs="Arial"/>
          <w:sz w:val="22"/>
          <w:szCs w:val="22"/>
          <w:lang w:eastAsia="fr-FR"/>
        </w:rPr>
        <w:t xml:space="preserve"> </w:t>
      </w:r>
      <w:r w:rsidRPr="00B11904">
        <w:rPr>
          <w:rFonts w:ascii="Arial" w:hAnsi="Arial" w:cs="Arial"/>
          <w:sz w:val="22"/>
          <w:szCs w:val="22"/>
          <w:lang w:eastAsia="fr-FR"/>
        </w:rPr>
        <w:t>du</w:t>
      </w:r>
      <w:r w:rsidRPr="00B11904">
        <w:rPr>
          <w:rFonts w:ascii="Arial" w:eastAsia="Arial" w:hAnsi="Arial" w:cs="Arial"/>
          <w:sz w:val="22"/>
          <w:szCs w:val="22"/>
          <w:lang w:eastAsia="fr-FR"/>
        </w:rPr>
        <w:t xml:space="preserve"> </w:t>
      </w:r>
      <w:r w:rsidRPr="00B11904">
        <w:rPr>
          <w:rFonts w:ascii="Arial" w:hAnsi="Arial" w:cs="Arial"/>
          <w:sz w:val="22"/>
          <w:szCs w:val="22"/>
          <w:lang w:eastAsia="fr-FR"/>
        </w:rPr>
        <w:t>CCAG</w:t>
      </w:r>
      <w:r w:rsidR="00C12CA8" w:rsidRPr="00B11904">
        <w:rPr>
          <w:rFonts w:ascii="Arial" w:hAnsi="Arial" w:cs="Arial"/>
          <w:sz w:val="22"/>
          <w:szCs w:val="22"/>
          <w:lang w:eastAsia="fr-FR"/>
        </w:rPr>
        <w:t>-</w:t>
      </w:r>
      <w:r w:rsidRPr="00B11904">
        <w:rPr>
          <w:rFonts w:ascii="Arial" w:hAnsi="Arial" w:cs="Arial"/>
          <w:sz w:val="22"/>
          <w:szCs w:val="22"/>
          <w:lang w:eastAsia="fr-FR"/>
        </w:rPr>
        <w:t>FCS</w:t>
      </w:r>
      <w:r w:rsidRPr="00B11904">
        <w:rPr>
          <w:rFonts w:ascii="Arial" w:eastAsia="Arial" w:hAnsi="Arial" w:cs="Arial"/>
          <w:sz w:val="22"/>
          <w:szCs w:val="22"/>
          <w:lang w:eastAsia="fr-FR"/>
        </w:rPr>
        <w:t xml:space="preserve"> </w:t>
      </w:r>
      <w:r w:rsidRPr="00B11904">
        <w:rPr>
          <w:rFonts w:ascii="Arial" w:hAnsi="Arial" w:cs="Arial"/>
          <w:sz w:val="22"/>
          <w:szCs w:val="22"/>
          <w:lang w:eastAsia="fr-FR"/>
        </w:rPr>
        <w:t>est</w:t>
      </w:r>
      <w:r w:rsidRPr="00B11904">
        <w:rPr>
          <w:rFonts w:ascii="Arial" w:eastAsia="Arial" w:hAnsi="Arial" w:cs="Arial"/>
          <w:sz w:val="22"/>
          <w:szCs w:val="22"/>
          <w:lang w:eastAsia="fr-FR"/>
        </w:rPr>
        <w:t xml:space="preserve"> </w:t>
      </w:r>
      <w:r w:rsidRPr="00B11904">
        <w:rPr>
          <w:rFonts w:ascii="Arial" w:hAnsi="Arial" w:cs="Arial"/>
          <w:sz w:val="22"/>
          <w:szCs w:val="22"/>
          <w:lang w:eastAsia="fr-FR"/>
        </w:rPr>
        <w:t>l</w:t>
      </w:r>
      <w:r w:rsidR="00E0422F" w:rsidRPr="00B11904">
        <w:rPr>
          <w:rFonts w:ascii="Arial" w:hAnsi="Arial" w:cs="Arial"/>
          <w:sz w:val="22"/>
          <w:szCs w:val="22"/>
          <w:lang w:eastAsia="fr-FR"/>
        </w:rPr>
        <w:t>a</w:t>
      </w:r>
      <w:r w:rsidRPr="00B11904">
        <w:rPr>
          <w:rFonts w:ascii="Arial" w:eastAsia="Arial" w:hAnsi="Arial" w:cs="Arial"/>
          <w:sz w:val="22"/>
          <w:szCs w:val="22"/>
          <w:lang w:eastAsia="fr-FR"/>
        </w:rPr>
        <w:t xml:space="preserve"> </w:t>
      </w:r>
      <w:r w:rsidRPr="00B11904">
        <w:rPr>
          <w:rFonts w:ascii="Arial" w:hAnsi="Arial" w:cs="Arial"/>
          <w:sz w:val="22"/>
          <w:szCs w:val="22"/>
          <w:lang w:eastAsia="fr-FR"/>
        </w:rPr>
        <w:t>président</w:t>
      </w:r>
      <w:r w:rsidR="00E0422F" w:rsidRPr="00B11904">
        <w:rPr>
          <w:rFonts w:ascii="Arial" w:eastAsia="Arial" w:hAnsi="Arial" w:cs="Arial"/>
          <w:sz w:val="22"/>
          <w:szCs w:val="22"/>
          <w:lang w:eastAsia="fr-FR"/>
        </w:rPr>
        <w:t xml:space="preserve">e </w:t>
      </w:r>
      <w:r w:rsidRPr="00B11904">
        <w:rPr>
          <w:rFonts w:ascii="Arial" w:hAnsi="Arial" w:cs="Arial"/>
          <w:sz w:val="22"/>
          <w:szCs w:val="22"/>
          <w:lang w:eastAsia="fr-FR"/>
        </w:rPr>
        <w:t>de</w:t>
      </w:r>
      <w:r w:rsidRPr="00B11904">
        <w:rPr>
          <w:rFonts w:ascii="Arial" w:eastAsia="Arial" w:hAnsi="Arial" w:cs="Arial"/>
          <w:sz w:val="22"/>
          <w:szCs w:val="22"/>
          <w:lang w:eastAsia="fr-FR"/>
        </w:rPr>
        <w:t xml:space="preserve"> </w:t>
      </w:r>
      <w:r w:rsidRPr="00B11904">
        <w:rPr>
          <w:rFonts w:ascii="Arial" w:hAnsi="Arial" w:cs="Arial"/>
          <w:sz w:val="22"/>
          <w:szCs w:val="22"/>
          <w:lang w:eastAsia="fr-FR"/>
        </w:rPr>
        <w:t>l</w:t>
      </w:r>
      <w:r w:rsidRPr="00B11904">
        <w:rPr>
          <w:rFonts w:ascii="Arial" w:eastAsia="Arial" w:hAnsi="Arial" w:cs="Arial"/>
          <w:sz w:val="22"/>
          <w:szCs w:val="22"/>
          <w:lang w:eastAsia="fr-FR"/>
        </w:rPr>
        <w:t>’</w:t>
      </w:r>
      <w:r w:rsidRPr="00B11904">
        <w:rPr>
          <w:rFonts w:ascii="Arial" w:hAnsi="Arial" w:cs="Arial"/>
          <w:sz w:val="22"/>
          <w:szCs w:val="22"/>
          <w:lang w:eastAsia="fr-FR"/>
        </w:rPr>
        <w:t>université.</w:t>
      </w:r>
      <w:r w:rsidR="00B11904">
        <w:rPr>
          <w:rFonts w:ascii="Arial" w:hAnsi="Arial" w:cs="Arial"/>
          <w:sz w:val="22"/>
          <w:szCs w:val="22"/>
          <w:lang w:eastAsia="fr-FR"/>
        </w:rPr>
        <w:br/>
      </w:r>
    </w:p>
    <w:p w14:paraId="07276134" w14:textId="77777777" w:rsidR="001C03BC" w:rsidRDefault="001C03BC" w:rsidP="00B11904">
      <w:pPr>
        <w:suppressAutoHyphens w:val="0"/>
        <w:autoSpaceDE w:val="0"/>
        <w:jc w:val="both"/>
        <w:rPr>
          <w:rFonts w:ascii="Arial" w:hAnsi="Arial" w:cs="Arial"/>
          <w:sz w:val="22"/>
          <w:szCs w:val="22"/>
          <w:lang w:eastAsia="fr-FR"/>
        </w:rPr>
      </w:pPr>
      <w:r w:rsidRPr="00B11904">
        <w:rPr>
          <w:rFonts w:ascii="Arial" w:hAnsi="Arial" w:cs="Arial"/>
          <w:sz w:val="22"/>
          <w:szCs w:val="22"/>
          <w:lang w:eastAsia="fr-FR"/>
        </w:rPr>
        <w:t>En</w:t>
      </w:r>
      <w:r w:rsidRPr="00B11904">
        <w:rPr>
          <w:rFonts w:ascii="Arial" w:eastAsia="Arial" w:hAnsi="Arial" w:cs="Arial"/>
          <w:sz w:val="22"/>
          <w:szCs w:val="22"/>
          <w:lang w:eastAsia="fr-FR"/>
        </w:rPr>
        <w:t xml:space="preserve"> </w:t>
      </w:r>
      <w:r w:rsidRPr="00B11904">
        <w:rPr>
          <w:rFonts w:ascii="Arial" w:hAnsi="Arial" w:cs="Arial"/>
          <w:sz w:val="22"/>
          <w:szCs w:val="22"/>
          <w:lang w:eastAsia="fr-FR"/>
        </w:rPr>
        <w:t>tout</w:t>
      </w:r>
      <w:r w:rsidRPr="00B11904">
        <w:rPr>
          <w:rFonts w:ascii="Arial" w:eastAsia="Arial" w:hAnsi="Arial" w:cs="Arial"/>
          <w:sz w:val="22"/>
          <w:szCs w:val="22"/>
          <w:lang w:eastAsia="fr-FR"/>
        </w:rPr>
        <w:t xml:space="preserve"> </w:t>
      </w:r>
      <w:r w:rsidRPr="00B11904">
        <w:rPr>
          <w:rFonts w:ascii="Arial" w:hAnsi="Arial" w:cs="Arial"/>
          <w:sz w:val="22"/>
          <w:szCs w:val="22"/>
          <w:lang w:eastAsia="fr-FR"/>
        </w:rPr>
        <w:t>état</w:t>
      </w:r>
      <w:r w:rsidRPr="00B11904">
        <w:rPr>
          <w:rFonts w:ascii="Arial" w:eastAsia="Arial" w:hAnsi="Arial" w:cs="Arial"/>
          <w:sz w:val="22"/>
          <w:szCs w:val="22"/>
          <w:lang w:eastAsia="fr-FR"/>
        </w:rPr>
        <w:t xml:space="preserve"> </w:t>
      </w:r>
      <w:r w:rsidRPr="00B11904">
        <w:rPr>
          <w:rFonts w:ascii="Arial" w:hAnsi="Arial" w:cs="Arial"/>
          <w:sz w:val="22"/>
          <w:szCs w:val="22"/>
          <w:lang w:eastAsia="fr-FR"/>
        </w:rPr>
        <w:t>de</w:t>
      </w:r>
      <w:r w:rsidRPr="00B11904">
        <w:rPr>
          <w:rFonts w:ascii="Arial" w:eastAsia="Arial" w:hAnsi="Arial" w:cs="Arial"/>
          <w:sz w:val="22"/>
          <w:szCs w:val="22"/>
          <w:lang w:eastAsia="fr-FR"/>
        </w:rPr>
        <w:t xml:space="preserve"> </w:t>
      </w:r>
      <w:r w:rsidRPr="00B11904">
        <w:rPr>
          <w:rFonts w:ascii="Arial" w:hAnsi="Arial" w:cs="Arial"/>
          <w:sz w:val="22"/>
          <w:szCs w:val="22"/>
          <w:lang w:eastAsia="fr-FR"/>
        </w:rPr>
        <w:t>cause,</w:t>
      </w:r>
      <w:r w:rsidRPr="00B11904">
        <w:rPr>
          <w:rFonts w:ascii="Arial" w:eastAsia="Arial" w:hAnsi="Arial" w:cs="Arial"/>
          <w:sz w:val="22"/>
          <w:szCs w:val="22"/>
          <w:lang w:eastAsia="fr-FR"/>
        </w:rPr>
        <w:t xml:space="preserve"> </w:t>
      </w:r>
      <w:r w:rsidRPr="00B11904">
        <w:rPr>
          <w:rFonts w:ascii="Arial" w:hAnsi="Arial" w:cs="Arial"/>
          <w:sz w:val="22"/>
          <w:szCs w:val="22"/>
          <w:lang w:eastAsia="fr-FR"/>
        </w:rPr>
        <w:t>à</w:t>
      </w:r>
      <w:r w:rsidRPr="00B11904">
        <w:rPr>
          <w:rFonts w:ascii="Arial" w:eastAsia="Arial" w:hAnsi="Arial" w:cs="Arial"/>
          <w:sz w:val="22"/>
          <w:szCs w:val="22"/>
          <w:lang w:eastAsia="fr-FR"/>
        </w:rPr>
        <w:t xml:space="preserve"> </w:t>
      </w:r>
      <w:r w:rsidRPr="00B11904">
        <w:rPr>
          <w:rFonts w:ascii="Arial" w:hAnsi="Arial" w:cs="Arial"/>
          <w:sz w:val="22"/>
          <w:szCs w:val="22"/>
          <w:lang w:eastAsia="fr-FR"/>
        </w:rPr>
        <w:t>compter</w:t>
      </w:r>
      <w:r w:rsidRPr="00B11904">
        <w:rPr>
          <w:rFonts w:ascii="Arial" w:eastAsia="Arial" w:hAnsi="Arial" w:cs="Arial"/>
          <w:sz w:val="22"/>
          <w:szCs w:val="22"/>
          <w:lang w:eastAsia="fr-FR"/>
        </w:rPr>
        <w:t xml:space="preserve"> </w:t>
      </w:r>
      <w:r w:rsidRPr="00B11904">
        <w:rPr>
          <w:rFonts w:ascii="Arial" w:hAnsi="Arial" w:cs="Arial"/>
          <w:sz w:val="22"/>
          <w:szCs w:val="22"/>
          <w:lang w:eastAsia="fr-FR"/>
        </w:rPr>
        <w:t>de</w:t>
      </w:r>
      <w:r w:rsidRPr="00B11904">
        <w:rPr>
          <w:rFonts w:ascii="Arial" w:eastAsia="Arial" w:hAnsi="Arial" w:cs="Arial"/>
          <w:sz w:val="22"/>
          <w:szCs w:val="22"/>
          <w:lang w:eastAsia="fr-FR"/>
        </w:rPr>
        <w:t xml:space="preserve"> </w:t>
      </w:r>
      <w:r w:rsidRPr="00B11904">
        <w:rPr>
          <w:rFonts w:ascii="Arial" w:hAnsi="Arial" w:cs="Arial"/>
          <w:sz w:val="22"/>
          <w:szCs w:val="22"/>
          <w:lang w:eastAsia="fr-FR"/>
        </w:rPr>
        <w:t>la</w:t>
      </w:r>
      <w:r w:rsidRPr="00B11904">
        <w:rPr>
          <w:rFonts w:ascii="Arial" w:eastAsia="Arial" w:hAnsi="Arial" w:cs="Arial"/>
          <w:sz w:val="22"/>
          <w:szCs w:val="22"/>
          <w:lang w:eastAsia="fr-FR"/>
        </w:rPr>
        <w:t xml:space="preserve"> </w:t>
      </w:r>
      <w:r w:rsidRPr="00B11904">
        <w:rPr>
          <w:rFonts w:ascii="Arial" w:hAnsi="Arial" w:cs="Arial"/>
          <w:sz w:val="22"/>
          <w:szCs w:val="22"/>
          <w:lang w:eastAsia="fr-FR"/>
        </w:rPr>
        <w:t>notification</w:t>
      </w:r>
      <w:r w:rsidRPr="00B11904">
        <w:rPr>
          <w:rFonts w:ascii="Arial" w:eastAsia="Arial" w:hAnsi="Arial" w:cs="Arial"/>
          <w:sz w:val="22"/>
          <w:szCs w:val="22"/>
          <w:lang w:eastAsia="fr-FR"/>
        </w:rPr>
        <w:t xml:space="preserve"> </w:t>
      </w:r>
      <w:r w:rsidRPr="00B11904">
        <w:rPr>
          <w:rFonts w:ascii="Arial" w:hAnsi="Arial" w:cs="Arial"/>
          <w:sz w:val="22"/>
          <w:szCs w:val="22"/>
          <w:lang w:eastAsia="fr-FR"/>
        </w:rPr>
        <w:t>du</w:t>
      </w:r>
      <w:r w:rsidRPr="00B11904">
        <w:rPr>
          <w:rFonts w:ascii="Arial" w:eastAsia="Arial" w:hAnsi="Arial" w:cs="Arial"/>
          <w:sz w:val="22"/>
          <w:szCs w:val="22"/>
          <w:lang w:eastAsia="fr-FR"/>
        </w:rPr>
        <w:t xml:space="preserve"> </w:t>
      </w:r>
      <w:r w:rsidRPr="00B11904">
        <w:rPr>
          <w:rFonts w:ascii="Arial" w:hAnsi="Arial" w:cs="Arial"/>
          <w:sz w:val="22"/>
          <w:szCs w:val="22"/>
          <w:lang w:eastAsia="fr-FR"/>
        </w:rPr>
        <w:t>marché,</w:t>
      </w:r>
      <w:r w:rsidRPr="00B11904">
        <w:rPr>
          <w:rFonts w:ascii="Arial" w:eastAsia="Arial" w:hAnsi="Arial" w:cs="Arial"/>
          <w:sz w:val="22"/>
          <w:szCs w:val="22"/>
          <w:lang w:eastAsia="fr-FR"/>
        </w:rPr>
        <w:t xml:space="preserve"> </w:t>
      </w:r>
      <w:r w:rsidRPr="00B11904">
        <w:rPr>
          <w:rFonts w:ascii="Arial" w:hAnsi="Arial" w:cs="Arial"/>
          <w:sz w:val="22"/>
          <w:szCs w:val="22"/>
          <w:lang w:eastAsia="fr-FR"/>
        </w:rPr>
        <w:t>le</w:t>
      </w:r>
      <w:r w:rsidRPr="00B11904">
        <w:rPr>
          <w:rFonts w:ascii="Arial" w:eastAsia="Arial" w:hAnsi="Arial" w:cs="Arial"/>
          <w:sz w:val="22"/>
          <w:szCs w:val="22"/>
          <w:lang w:eastAsia="fr-FR"/>
        </w:rPr>
        <w:t xml:space="preserve"> </w:t>
      </w:r>
      <w:r w:rsidRPr="00B11904">
        <w:rPr>
          <w:rFonts w:ascii="Arial" w:hAnsi="Arial" w:cs="Arial"/>
          <w:sz w:val="22"/>
          <w:szCs w:val="22"/>
          <w:lang w:eastAsia="fr-FR"/>
        </w:rPr>
        <w:t>délai</w:t>
      </w:r>
      <w:r w:rsidRPr="00B11904">
        <w:rPr>
          <w:rFonts w:ascii="Arial" w:eastAsia="Arial" w:hAnsi="Arial" w:cs="Arial"/>
          <w:sz w:val="22"/>
          <w:szCs w:val="22"/>
          <w:lang w:eastAsia="fr-FR"/>
        </w:rPr>
        <w:t xml:space="preserve"> </w:t>
      </w:r>
      <w:r w:rsidRPr="00B11904">
        <w:rPr>
          <w:rFonts w:ascii="Arial" w:hAnsi="Arial" w:cs="Arial"/>
          <w:sz w:val="22"/>
          <w:szCs w:val="22"/>
          <w:lang w:eastAsia="fr-FR"/>
        </w:rPr>
        <w:t>contractuel</w:t>
      </w:r>
      <w:r w:rsidRPr="00B11904">
        <w:rPr>
          <w:rFonts w:ascii="Arial" w:eastAsia="Arial" w:hAnsi="Arial" w:cs="Arial"/>
          <w:sz w:val="22"/>
          <w:szCs w:val="22"/>
          <w:lang w:eastAsia="fr-FR"/>
        </w:rPr>
        <w:t xml:space="preserve"> </w:t>
      </w:r>
      <w:r w:rsidRPr="00B11904">
        <w:rPr>
          <w:rFonts w:ascii="Arial" w:hAnsi="Arial" w:cs="Arial"/>
          <w:sz w:val="22"/>
          <w:szCs w:val="22"/>
          <w:lang w:eastAsia="fr-FR"/>
        </w:rPr>
        <w:t>global</w:t>
      </w:r>
      <w:r w:rsidRPr="00B11904">
        <w:rPr>
          <w:rFonts w:ascii="Arial" w:eastAsia="Arial" w:hAnsi="Arial" w:cs="Arial"/>
          <w:sz w:val="22"/>
          <w:szCs w:val="22"/>
          <w:lang w:eastAsia="fr-FR"/>
        </w:rPr>
        <w:t xml:space="preserve"> </w:t>
      </w:r>
      <w:r w:rsidRPr="00B11904">
        <w:rPr>
          <w:rFonts w:ascii="Arial" w:hAnsi="Arial" w:cs="Arial"/>
          <w:sz w:val="22"/>
          <w:szCs w:val="22"/>
          <w:lang w:eastAsia="fr-FR"/>
        </w:rPr>
        <w:t>de</w:t>
      </w:r>
      <w:r w:rsidRPr="00B11904">
        <w:rPr>
          <w:rFonts w:ascii="Arial" w:eastAsia="Arial" w:hAnsi="Arial" w:cs="Arial"/>
          <w:sz w:val="22"/>
          <w:szCs w:val="22"/>
          <w:lang w:eastAsia="fr-FR"/>
        </w:rPr>
        <w:t xml:space="preserve"> </w:t>
      </w:r>
      <w:r w:rsidRPr="00B11904">
        <w:rPr>
          <w:rFonts w:ascii="Arial" w:hAnsi="Arial" w:cs="Arial"/>
          <w:sz w:val="22"/>
          <w:szCs w:val="22"/>
          <w:lang w:eastAsia="fr-FR"/>
        </w:rPr>
        <w:t>réalisation</w:t>
      </w:r>
      <w:r w:rsidRPr="00B11904">
        <w:rPr>
          <w:rFonts w:ascii="Arial" w:eastAsia="Arial" w:hAnsi="Arial" w:cs="Arial"/>
          <w:sz w:val="22"/>
          <w:szCs w:val="22"/>
          <w:lang w:eastAsia="fr-FR"/>
        </w:rPr>
        <w:t xml:space="preserve"> </w:t>
      </w:r>
      <w:r w:rsidRPr="00B11904">
        <w:rPr>
          <w:rFonts w:ascii="Arial" w:hAnsi="Arial" w:cs="Arial"/>
          <w:sz w:val="22"/>
          <w:szCs w:val="22"/>
          <w:lang w:eastAsia="fr-FR"/>
        </w:rPr>
        <w:t>de</w:t>
      </w:r>
      <w:r w:rsidRPr="00B11904">
        <w:rPr>
          <w:rFonts w:ascii="Arial" w:eastAsia="Arial" w:hAnsi="Arial" w:cs="Arial"/>
          <w:sz w:val="22"/>
          <w:szCs w:val="22"/>
          <w:lang w:eastAsia="fr-FR"/>
        </w:rPr>
        <w:t xml:space="preserve"> </w:t>
      </w:r>
      <w:r w:rsidRPr="00B11904">
        <w:rPr>
          <w:rFonts w:ascii="Arial" w:hAnsi="Arial" w:cs="Arial"/>
          <w:sz w:val="22"/>
          <w:szCs w:val="22"/>
          <w:lang w:eastAsia="fr-FR"/>
        </w:rPr>
        <w:t>l</w:t>
      </w:r>
      <w:r w:rsidRPr="00B11904">
        <w:rPr>
          <w:rFonts w:ascii="Arial" w:eastAsia="Arial" w:hAnsi="Arial" w:cs="Arial"/>
          <w:sz w:val="22"/>
          <w:szCs w:val="22"/>
          <w:lang w:eastAsia="fr-FR"/>
        </w:rPr>
        <w:t>’</w:t>
      </w:r>
      <w:r w:rsidRPr="00B11904">
        <w:rPr>
          <w:rFonts w:ascii="Arial" w:hAnsi="Arial" w:cs="Arial"/>
          <w:sz w:val="22"/>
          <w:szCs w:val="22"/>
          <w:lang w:eastAsia="fr-FR"/>
        </w:rPr>
        <w:t>ensemble</w:t>
      </w:r>
      <w:r w:rsidRPr="00B11904">
        <w:rPr>
          <w:rFonts w:ascii="Arial" w:eastAsia="Arial" w:hAnsi="Arial" w:cs="Arial"/>
          <w:sz w:val="22"/>
          <w:szCs w:val="22"/>
          <w:lang w:eastAsia="fr-FR"/>
        </w:rPr>
        <w:t xml:space="preserve"> </w:t>
      </w:r>
      <w:r w:rsidRPr="00B11904">
        <w:rPr>
          <w:rFonts w:ascii="Arial" w:hAnsi="Arial" w:cs="Arial"/>
          <w:sz w:val="22"/>
          <w:szCs w:val="22"/>
          <w:lang w:eastAsia="fr-FR"/>
        </w:rPr>
        <w:t>de</w:t>
      </w:r>
      <w:r w:rsidRPr="00B11904">
        <w:rPr>
          <w:rFonts w:ascii="Arial" w:eastAsia="Arial" w:hAnsi="Arial" w:cs="Arial"/>
          <w:sz w:val="22"/>
          <w:szCs w:val="22"/>
          <w:lang w:eastAsia="fr-FR"/>
        </w:rPr>
        <w:t xml:space="preserve"> </w:t>
      </w:r>
      <w:r w:rsidRPr="00B11904">
        <w:rPr>
          <w:rFonts w:ascii="Arial" w:hAnsi="Arial" w:cs="Arial"/>
          <w:sz w:val="22"/>
          <w:szCs w:val="22"/>
          <w:lang w:eastAsia="fr-FR"/>
        </w:rPr>
        <w:t>la</w:t>
      </w:r>
      <w:r w:rsidRPr="00B11904">
        <w:rPr>
          <w:rFonts w:ascii="Arial" w:eastAsia="Arial" w:hAnsi="Arial" w:cs="Arial"/>
          <w:sz w:val="22"/>
          <w:szCs w:val="22"/>
          <w:lang w:eastAsia="fr-FR"/>
        </w:rPr>
        <w:t xml:space="preserve"> </w:t>
      </w:r>
      <w:r w:rsidRPr="00B11904">
        <w:rPr>
          <w:rFonts w:ascii="Arial" w:hAnsi="Arial" w:cs="Arial"/>
          <w:sz w:val="22"/>
          <w:szCs w:val="22"/>
          <w:lang w:eastAsia="fr-FR"/>
        </w:rPr>
        <w:t>prestation</w:t>
      </w:r>
      <w:r w:rsidRPr="00B11904">
        <w:rPr>
          <w:rFonts w:ascii="Arial" w:eastAsia="Arial" w:hAnsi="Arial" w:cs="Arial"/>
          <w:sz w:val="22"/>
          <w:szCs w:val="22"/>
          <w:lang w:eastAsia="fr-FR"/>
        </w:rPr>
        <w:t xml:space="preserve"> </w:t>
      </w:r>
      <w:r w:rsidRPr="00B11904">
        <w:rPr>
          <w:rFonts w:ascii="Arial" w:hAnsi="Arial" w:cs="Arial"/>
          <w:sz w:val="22"/>
          <w:szCs w:val="22"/>
          <w:lang w:eastAsia="fr-FR"/>
        </w:rPr>
        <w:t>(hors</w:t>
      </w:r>
      <w:r w:rsidRPr="00B11904">
        <w:rPr>
          <w:rFonts w:ascii="Arial" w:eastAsia="Arial" w:hAnsi="Arial" w:cs="Arial"/>
          <w:sz w:val="22"/>
          <w:szCs w:val="22"/>
          <w:lang w:eastAsia="fr-FR"/>
        </w:rPr>
        <w:t xml:space="preserve"> </w:t>
      </w:r>
      <w:r w:rsidRPr="00B11904">
        <w:rPr>
          <w:rFonts w:ascii="Arial" w:hAnsi="Arial" w:cs="Arial"/>
          <w:sz w:val="22"/>
          <w:szCs w:val="22"/>
          <w:lang w:eastAsia="fr-FR"/>
        </w:rPr>
        <w:t>garantie)</w:t>
      </w:r>
      <w:r w:rsidRPr="00B11904">
        <w:rPr>
          <w:rFonts w:ascii="Arial" w:eastAsia="Arial" w:hAnsi="Arial" w:cs="Arial"/>
          <w:sz w:val="22"/>
          <w:szCs w:val="22"/>
          <w:lang w:eastAsia="fr-FR"/>
        </w:rPr>
        <w:t xml:space="preserve"> </w:t>
      </w:r>
      <w:r w:rsidRPr="00B11904">
        <w:rPr>
          <w:rFonts w:ascii="Arial" w:hAnsi="Arial" w:cs="Arial"/>
          <w:sz w:val="22"/>
          <w:szCs w:val="22"/>
          <w:lang w:eastAsia="fr-FR"/>
        </w:rPr>
        <w:t>est</w:t>
      </w:r>
      <w:r w:rsidRPr="00B11904">
        <w:rPr>
          <w:rFonts w:ascii="Arial" w:eastAsia="Arial" w:hAnsi="Arial" w:cs="Arial"/>
          <w:sz w:val="22"/>
          <w:szCs w:val="22"/>
          <w:lang w:eastAsia="fr-FR"/>
        </w:rPr>
        <w:t xml:space="preserve"> </w:t>
      </w:r>
      <w:r w:rsidRPr="00B11904">
        <w:rPr>
          <w:rFonts w:ascii="Arial" w:hAnsi="Arial" w:cs="Arial"/>
          <w:sz w:val="22"/>
          <w:szCs w:val="22"/>
          <w:lang w:eastAsia="fr-FR"/>
        </w:rPr>
        <w:t>celui</w:t>
      </w:r>
      <w:r w:rsidRPr="00B11904">
        <w:rPr>
          <w:rFonts w:ascii="Arial" w:eastAsia="Arial" w:hAnsi="Arial" w:cs="Arial"/>
          <w:sz w:val="22"/>
          <w:szCs w:val="22"/>
          <w:lang w:eastAsia="fr-FR"/>
        </w:rPr>
        <w:t xml:space="preserve"> </w:t>
      </w:r>
      <w:r w:rsidRPr="00B11904">
        <w:rPr>
          <w:rFonts w:ascii="Arial" w:hAnsi="Arial" w:cs="Arial"/>
          <w:sz w:val="22"/>
          <w:szCs w:val="22"/>
          <w:lang w:eastAsia="fr-FR"/>
        </w:rPr>
        <w:t>indiqué</w:t>
      </w:r>
      <w:r w:rsidRPr="00B11904">
        <w:rPr>
          <w:rFonts w:ascii="Arial" w:eastAsia="Arial" w:hAnsi="Arial" w:cs="Arial"/>
          <w:sz w:val="22"/>
          <w:szCs w:val="22"/>
          <w:lang w:eastAsia="fr-FR"/>
        </w:rPr>
        <w:t xml:space="preserve"> </w:t>
      </w:r>
      <w:r w:rsidRPr="00B11904">
        <w:rPr>
          <w:rFonts w:ascii="Arial" w:hAnsi="Arial" w:cs="Arial"/>
          <w:sz w:val="22"/>
          <w:szCs w:val="22"/>
          <w:lang w:eastAsia="fr-FR"/>
        </w:rPr>
        <w:t>par</w:t>
      </w:r>
      <w:r w:rsidRPr="00B11904">
        <w:rPr>
          <w:rFonts w:ascii="Arial" w:eastAsia="Arial" w:hAnsi="Arial" w:cs="Arial"/>
          <w:sz w:val="22"/>
          <w:szCs w:val="22"/>
          <w:lang w:eastAsia="fr-FR"/>
        </w:rPr>
        <w:t xml:space="preserve"> </w:t>
      </w:r>
      <w:r w:rsidRPr="00B11904">
        <w:rPr>
          <w:rFonts w:ascii="Arial" w:hAnsi="Arial" w:cs="Arial"/>
          <w:sz w:val="22"/>
          <w:szCs w:val="22"/>
          <w:lang w:eastAsia="fr-FR"/>
        </w:rPr>
        <w:t>le</w:t>
      </w:r>
      <w:r w:rsidRPr="00B11904">
        <w:rPr>
          <w:rFonts w:ascii="Arial" w:eastAsia="Arial" w:hAnsi="Arial" w:cs="Arial"/>
          <w:sz w:val="22"/>
          <w:szCs w:val="22"/>
          <w:lang w:eastAsia="fr-FR"/>
        </w:rPr>
        <w:t xml:space="preserve"> </w:t>
      </w:r>
      <w:r w:rsidRPr="00B11904">
        <w:rPr>
          <w:rFonts w:ascii="Arial" w:hAnsi="Arial" w:cs="Arial"/>
          <w:sz w:val="22"/>
          <w:szCs w:val="22"/>
          <w:lang w:eastAsia="fr-FR"/>
        </w:rPr>
        <w:t>titulaire</w:t>
      </w:r>
      <w:r w:rsidRPr="00B11904">
        <w:rPr>
          <w:rFonts w:ascii="Arial" w:eastAsia="Arial" w:hAnsi="Arial" w:cs="Arial"/>
          <w:sz w:val="22"/>
          <w:szCs w:val="22"/>
          <w:lang w:eastAsia="fr-FR"/>
        </w:rPr>
        <w:t xml:space="preserve"> </w:t>
      </w:r>
      <w:r w:rsidRPr="00B11904">
        <w:rPr>
          <w:rFonts w:ascii="Arial" w:hAnsi="Arial" w:cs="Arial"/>
          <w:sz w:val="22"/>
          <w:szCs w:val="22"/>
          <w:lang w:eastAsia="fr-FR"/>
        </w:rPr>
        <w:t>dans le cadre de ré</w:t>
      </w:r>
      <w:r w:rsidR="00C72116" w:rsidRPr="00B11904">
        <w:rPr>
          <w:rFonts w:ascii="Arial" w:hAnsi="Arial" w:cs="Arial"/>
          <w:sz w:val="22"/>
          <w:szCs w:val="22"/>
          <w:lang w:eastAsia="fr-FR"/>
        </w:rPr>
        <w:t>ponse techni</w:t>
      </w:r>
      <w:r w:rsidR="00B11904">
        <w:rPr>
          <w:rFonts w:ascii="Arial" w:hAnsi="Arial" w:cs="Arial"/>
          <w:sz w:val="22"/>
          <w:szCs w:val="22"/>
          <w:lang w:eastAsia="fr-FR"/>
        </w:rPr>
        <w:t xml:space="preserve">que et </w:t>
      </w:r>
      <w:r w:rsidR="00C72116" w:rsidRPr="00B11904">
        <w:rPr>
          <w:rFonts w:ascii="Arial" w:hAnsi="Arial" w:cs="Arial"/>
          <w:sz w:val="22"/>
          <w:szCs w:val="22"/>
          <w:lang w:eastAsia="fr-FR"/>
        </w:rPr>
        <w:t>financier (CRT</w:t>
      </w:r>
      <w:r w:rsidR="003D64EE" w:rsidRPr="00B11904">
        <w:rPr>
          <w:rFonts w:ascii="Arial" w:hAnsi="Arial" w:cs="Arial"/>
          <w:sz w:val="22"/>
          <w:szCs w:val="22"/>
          <w:lang w:eastAsia="fr-FR"/>
        </w:rPr>
        <w:t>F).</w:t>
      </w:r>
    </w:p>
    <w:p w14:paraId="0CC8ABA3" w14:textId="77777777" w:rsidR="00B11904" w:rsidRPr="00B11904" w:rsidRDefault="00B11904" w:rsidP="00B11904">
      <w:pPr>
        <w:suppressAutoHyphens w:val="0"/>
        <w:autoSpaceDE w:val="0"/>
        <w:jc w:val="both"/>
        <w:rPr>
          <w:rFonts w:ascii="Arial" w:hAnsi="Arial" w:cs="Arial"/>
          <w:sz w:val="22"/>
          <w:szCs w:val="22"/>
          <w:lang w:eastAsia="fr-FR"/>
        </w:rPr>
      </w:pPr>
    </w:p>
    <w:p w14:paraId="096D31FB" w14:textId="77777777" w:rsidR="00293370" w:rsidRPr="00B11904" w:rsidRDefault="004B13C3" w:rsidP="00B11904">
      <w:pPr>
        <w:suppressAutoHyphens w:val="0"/>
        <w:autoSpaceDE w:val="0"/>
        <w:autoSpaceDN w:val="0"/>
        <w:adjustRightInd w:val="0"/>
        <w:jc w:val="both"/>
        <w:rPr>
          <w:rFonts w:ascii="Arial" w:hAnsi="Arial" w:cs="Arial"/>
          <w:b/>
          <w:sz w:val="22"/>
          <w:szCs w:val="22"/>
        </w:rPr>
      </w:pPr>
      <w:r w:rsidRPr="00B11904">
        <w:rPr>
          <w:rFonts w:ascii="Arial" w:hAnsi="Arial" w:cs="Arial"/>
          <w:b/>
          <w:sz w:val="22"/>
          <w:szCs w:val="22"/>
        </w:rPr>
        <w:t>A titre informatif, l</w:t>
      </w:r>
      <w:r w:rsidR="00293370" w:rsidRPr="00B11904">
        <w:rPr>
          <w:rFonts w:ascii="Arial" w:hAnsi="Arial" w:cs="Arial"/>
          <w:b/>
          <w:sz w:val="22"/>
          <w:szCs w:val="22"/>
        </w:rPr>
        <w:t xml:space="preserve">e montant maximum alloué au présent marché est fixé à </w:t>
      </w:r>
      <w:r w:rsidR="00293370" w:rsidRPr="00B11904">
        <w:rPr>
          <w:rFonts w:ascii="Arial" w:hAnsi="Arial" w:cs="Arial"/>
          <w:b/>
          <w:color w:val="FF0000"/>
          <w:sz w:val="22"/>
          <w:szCs w:val="22"/>
        </w:rPr>
        <w:t>200 000</w:t>
      </w:r>
      <w:r w:rsidR="00293370" w:rsidRPr="00B11904">
        <w:rPr>
          <w:rFonts w:ascii="Arial" w:hAnsi="Arial" w:cs="Arial"/>
          <w:b/>
          <w:sz w:val="22"/>
          <w:szCs w:val="22"/>
        </w:rPr>
        <w:t xml:space="preserve"> € HT.</w:t>
      </w:r>
    </w:p>
    <w:p w14:paraId="3D2332A4" w14:textId="77777777" w:rsidR="00293370" w:rsidRPr="00B11904" w:rsidRDefault="00293370" w:rsidP="00B11904">
      <w:pPr>
        <w:suppressAutoHyphens w:val="0"/>
        <w:autoSpaceDE w:val="0"/>
        <w:jc w:val="both"/>
        <w:rPr>
          <w:rFonts w:ascii="Arial" w:hAnsi="Arial" w:cs="Arial"/>
          <w:sz w:val="22"/>
          <w:szCs w:val="22"/>
          <w:u w:val="single"/>
        </w:rPr>
      </w:pPr>
    </w:p>
    <w:p w14:paraId="0A5A89DC" w14:textId="77777777" w:rsidR="001C03BC" w:rsidRPr="00B11904" w:rsidRDefault="001C03BC" w:rsidP="004F0062">
      <w:pPr>
        <w:pStyle w:val="Titre1"/>
        <w:keepNext w:val="0"/>
        <w:widowControl/>
        <w:numPr>
          <w:ilvl w:val="0"/>
          <w:numId w:val="0"/>
        </w:numPr>
        <w:spacing w:before="0"/>
        <w:rPr>
          <w:rFonts w:ascii="Arial" w:hAnsi="Arial" w:cs="Arial"/>
          <w:sz w:val="24"/>
          <w:szCs w:val="22"/>
          <w:u w:val="single"/>
        </w:rPr>
      </w:pPr>
      <w:r>
        <w:rPr>
          <w:rFonts w:ascii="Arial" w:hAnsi="Arial" w:cs="Arial"/>
          <w:sz w:val="24"/>
          <w:szCs w:val="22"/>
          <w:u w:val="single"/>
        </w:rPr>
        <w:t>Article</w:t>
      </w:r>
      <w:r w:rsidRPr="00B11904">
        <w:rPr>
          <w:rFonts w:ascii="Arial" w:hAnsi="Arial" w:cs="Arial"/>
          <w:sz w:val="24"/>
          <w:szCs w:val="22"/>
          <w:u w:val="single"/>
        </w:rPr>
        <w:t xml:space="preserve"> </w:t>
      </w:r>
      <w:r>
        <w:rPr>
          <w:rFonts w:ascii="Arial" w:hAnsi="Arial" w:cs="Arial"/>
          <w:sz w:val="24"/>
          <w:szCs w:val="22"/>
          <w:u w:val="single"/>
        </w:rPr>
        <w:t>2</w:t>
      </w:r>
      <w:r w:rsidRPr="00B11904">
        <w:rPr>
          <w:rFonts w:ascii="Arial" w:hAnsi="Arial" w:cs="Arial"/>
          <w:sz w:val="24"/>
          <w:szCs w:val="22"/>
          <w:u w:val="single"/>
        </w:rPr>
        <w:t xml:space="preserve"> – </w:t>
      </w:r>
      <w:r>
        <w:rPr>
          <w:rFonts w:ascii="Arial" w:hAnsi="Arial" w:cs="Arial"/>
          <w:sz w:val="24"/>
          <w:szCs w:val="22"/>
          <w:u w:val="single"/>
        </w:rPr>
        <w:t>Documents</w:t>
      </w:r>
      <w:r w:rsidRPr="00B11904">
        <w:rPr>
          <w:rFonts w:ascii="Arial" w:hAnsi="Arial" w:cs="Arial"/>
          <w:sz w:val="24"/>
          <w:szCs w:val="22"/>
          <w:u w:val="single"/>
        </w:rPr>
        <w:t xml:space="preserve"> </w:t>
      </w:r>
      <w:r>
        <w:rPr>
          <w:rFonts w:ascii="Arial" w:hAnsi="Arial" w:cs="Arial"/>
          <w:sz w:val="24"/>
          <w:szCs w:val="22"/>
          <w:u w:val="single"/>
        </w:rPr>
        <w:t>contractuels</w:t>
      </w:r>
    </w:p>
    <w:p w14:paraId="4E676CF3" w14:textId="77777777" w:rsidR="006A529C" w:rsidRDefault="006A529C" w:rsidP="00B11904">
      <w:pPr>
        <w:pStyle w:val="Corpsdetexte"/>
        <w:spacing w:before="0"/>
        <w:ind w:firstLine="0"/>
        <w:rPr>
          <w:rFonts w:ascii="Arial" w:hAnsi="Arial" w:cs="Arial"/>
          <w:sz w:val="22"/>
          <w:szCs w:val="22"/>
        </w:rPr>
      </w:pPr>
    </w:p>
    <w:p w14:paraId="70CB90AC" w14:textId="77777777" w:rsidR="001C03BC" w:rsidRDefault="001C03BC" w:rsidP="00B11904">
      <w:pPr>
        <w:pStyle w:val="Corpsdetexte"/>
        <w:spacing w:before="0"/>
        <w:ind w:firstLine="0"/>
        <w:rPr>
          <w:rFonts w:ascii="Arial" w:eastAsia="Arial" w:hAnsi="Arial" w:cs="Arial"/>
          <w:sz w:val="22"/>
          <w:szCs w:val="22"/>
        </w:rPr>
      </w:pPr>
      <w:r w:rsidRPr="00B11904">
        <w:rPr>
          <w:rFonts w:ascii="Arial" w:hAnsi="Arial" w:cs="Arial"/>
          <w:sz w:val="22"/>
          <w:szCs w:val="22"/>
        </w:rPr>
        <w:t>Par</w:t>
      </w:r>
      <w:r w:rsidRPr="00B11904">
        <w:rPr>
          <w:rFonts w:ascii="Arial" w:eastAsia="Arial" w:hAnsi="Arial" w:cs="Arial"/>
          <w:sz w:val="22"/>
          <w:szCs w:val="22"/>
        </w:rPr>
        <w:t xml:space="preserve"> </w:t>
      </w:r>
      <w:r w:rsidRPr="00B11904">
        <w:rPr>
          <w:rFonts w:ascii="Arial" w:hAnsi="Arial" w:cs="Arial"/>
          <w:sz w:val="22"/>
          <w:szCs w:val="22"/>
        </w:rPr>
        <w:t>dérogation</w:t>
      </w:r>
      <w:r w:rsidRPr="00B11904">
        <w:rPr>
          <w:rFonts w:ascii="Arial" w:eastAsia="Arial" w:hAnsi="Arial" w:cs="Arial"/>
          <w:sz w:val="22"/>
          <w:szCs w:val="22"/>
        </w:rPr>
        <w:t xml:space="preserve"> </w:t>
      </w:r>
      <w:r w:rsidRPr="00B11904">
        <w:rPr>
          <w:rFonts w:ascii="Arial" w:hAnsi="Arial" w:cs="Arial"/>
          <w:sz w:val="22"/>
          <w:szCs w:val="22"/>
        </w:rPr>
        <w:t>à</w:t>
      </w:r>
      <w:r w:rsidRPr="00B11904">
        <w:rPr>
          <w:rFonts w:ascii="Arial" w:eastAsia="Arial" w:hAnsi="Arial" w:cs="Arial"/>
          <w:sz w:val="22"/>
          <w:szCs w:val="22"/>
        </w:rPr>
        <w:t xml:space="preserve"> </w:t>
      </w:r>
      <w:r w:rsidRPr="00B11904">
        <w:rPr>
          <w:rFonts w:ascii="Arial" w:hAnsi="Arial" w:cs="Arial"/>
          <w:sz w:val="22"/>
          <w:szCs w:val="22"/>
        </w:rPr>
        <w:t>l'article</w:t>
      </w:r>
      <w:r w:rsidRPr="00B11904">
        <w:rPr>
          <w:rFonts w:ascii="Arial" w:eastAsia="Arial" w:hAnsi="Arial" w:cs="Arial"/>
          <w:sz w:val="22"/>
          <w:szCs w:val="22"/>
        </w:rPr>
        <w:t xml:space="preserve"> </w:t>
      </w:r>
      <w:r w:rsidRPr="00B11904">
        <w:rPr>
          <w:rFonts w:ascii="Arial" w:hAnsi="Arial" w:cs="Arial"/>
          <w:sz w:val="22"/>
          <w:szCs w:val="22"/>
        </w:rPr>
        <w:t>4.1</w:t>
      </w:r>
      <w:r w:rsidRPr="00B11904">
        <w:rPr>
          <w:rFonts w:ascii="Arial" w:eastAsia="Arial" w:hAnsi="Arial" w:cs="Arial"/>
          <w:sz w:val="22"/>
          <w:szCs w:val="22"/>
        </w:rPr>
        <w:t xml:space="preserve"> </w:t>
      </w:r>
      <w:r w:rsidRPr="00B11904">
        <w:rPr>
          <w:rFonts w:ascii="Arial" w:hAnsi="Arial" w:cs="Arial"/>
          <w:sz w:val="22"/>
          <w:szCs w:val="22"/>
        </w:rPr>
        <w:t>du</w:t>
      </w:r>
      <w:r w:rsidRPr="00B11904">
        <w:rPr>
          <w:rFonts w:ascii="Arial" w:eastAsia="Arial" w:hAnsi="Arial" w:cs="Arial"/>
          <w:sz w:val="22"/>
          <w:szCs w:val="22"/>
        </w:rPr>
        <w:t xml:space="preserve"> </w:t>
      </w:r>
      <w:r w:rsidRPr="00B11904">
        <w:rPr>
          <w:rFonts w:ascii="Arial" w:hAnsi="Arial" w:cs="Arial"/>
          <w:sz w:val="22"/>
          <w:szCs w:val="22"/>
        </w:rPr>
        <w:t>CCAG</w:t>
      </w:r>
      <w:r w:rsidR="00C12CA8" w:rsidRPr="00B11904">
        <w:rPr>
          <w:rFonts w:ascii="Arial" w:hAnsi="Arial" w:cs="Arial"/>
          <w:sz w:val="22"/>
          <w:szCs w:val="22"/>
          <w:lang w:val="fr-FR"/>
        </w:rPr>
        <w:t>-</w:t>
      </w:r>
      <w:r w:rsidRPr="00B11904">
        <w:rPr>
          <w:rFonts w:ascii="Arial" w:hAnsi="Arial" w:cs="Arial"/>
          <w:sz w:val="22"/>
          <w:szCs w:val="22"/>
        </w:rPr>
        <w:t>FCS,</w:t>
      </w:r>
      <w:r w:rsidRPr="00B11904">
        <w:rPr>
          <w:rFonts w:ascii="Arial" w:eastAsia="Arial" w:hAnsi="Arial" w:cs="Arial"/>
          <w:sz w:val="22"/>
          <w:szCs w:val="22"/>
        </w:rPr>
        <w:t xml:space="preserve"> </w:t>
      </w:r>
      <w:r w:rsidRPr="00B11904">
        <w:rPr>
          <w:rFonts w:ascii="Arial" w:hAnsi="Arial" w:cs="Arial"/>
          <w:sz w:val="22"/>
          <w:szCs w:val="22"/>
        </w:rPr>
        <w:t>le</w:t>
      </w:r>
      <w:r w:rsidRPr="00B11904">
        <w:rPr>
          <w:rFonts w:ascii="Arial" w:eastAsia="Arial" w:hAnsi="Arial" w:cs="Arial"/>
          <w:sz w:val="22"/>
          <w:szCs w:val="22"/>
        </w:rPr>
        <w:t xml:space="preserve"> </w:t>
      </w:r>
      <w:r w:rsidRPr="00B11904">
        <w:rPr>
          <w:rFonts w:ascii="Arial" w:hAnsi="Arial" w:cs="Arial"/>
          <w:sz w:val="22"/>
          <w:szCs w:val="22"/>
        </w:rPr>
        <w:t>marché</w:t>
      </w:r>
      <w:r w:rsidRPr="00B11904">
        <w:rPr>
          <w:rFonts w:ascii="Arial" w:eastAsia="Arial" w:hAnsi="Arial" w:cs="Arial"/>
          <w:sz w:val="22"/>
          <w:szCs w:val="22"/>
        </w:rPr>
        <w:t xml:space="preserve"> </w:t>
      </w:r>
      <w:r w:rsidRPr="00B11904">
        <w:rPr>
          <w:rFonts w:ascii="Arial" w:hAnsi="Arial" w:cs="Arial"/>
          <w:sz w:val="22"/>
          <w:szCs w:val="22"/>
        </w:rPr>
        <w:t>est</w:t>
      </w:r>
      <w:r w:rsidRPr="00B11904">
        <w:rPr>
          <w:rFonts w:ascii="Arial" w:eastAsia="Arial" w:hAnsi="Arial" w:cs="Arial"/>
          <w:sz w:val="22"/>
          <w:szCs w:val="22"/>
        </w:rPr>
        <w:t xml:space="preserve"> </w:t>
      </w:r>
      <w:r w:rsidRPr="00B11904">
        <w:rPr>
          <w:rFonts w:ascii="Arial" w:hAnsi="Arial" w:cs="Arial"/>
          <w:sz w:val="22"/>
          <w:szCs w:val="22"/>
        </w:rPr>
        <w:t>constitué</w:t>
      </w:r>
      <w:r w:rsidRPr="00B11904">
        <w:rPr>
          <w:rFonts w:ascii="Arial" w:eastAsia="Arial" w:hAnsi="Arial" w:cs="Arial"/>
          <w:sz w:val="22"/>
          <w:szCs w:val="22"/>
        </w:rPr>
        <w:t xml:space="preserve"> </w:t>
      </w:r>
      <w:r w:rsidRPr="00B11904">
        <w:rPr>
          <w:rFonts w:ascii="Arial" w:hAnsi="Arial" w:cs="Arial"/>
          <w:sz w:val="22"/>
          <w:szCs w:val="22"/>
        </w:rPr>
        <w:t>par</w:t>
      </w:r>
      <w:r w:rsidRPr="00B11904">
        <w:rPr>
          <w:rFonts w:ascii="Arial" w:eastAsia="Arial" w:hAnsi="Arial" w:cs="Arial"/>
          <w:sz w:val="22"/>
          <w:szCs w:val="22"/>
        </w:rPr>
        <w:t xml:space="preserve"> </w:t>
      </w:r>
      <w:r w:rsidRPr="00B11904">
        <w:rPr>
          <w:rFonts w:ascii="Arial" w:hAnsi="Arial" w:cs="Arial"/>
          <w:sz w:val="22"/>
          <w:szCs w:val="22"/>
        </w:rPr>
        <w:t>les</w:t>
      </w:r>
      <w:r w:rsidRPr="00B11904">
        <w:rPr>
          <w:rFonts w:ascii="Arial" w:eastAsia="Arial" w:hAnsi="Arial" w:cs="Arial"/>
          <w:sz w:val="22"/>
          <w:szCs w:val="22"/>
        </w:rPr>
        <w:t xml:space="preserve"> </w:t>
      </w:r>
      <w:r w:rsidRPr="00B11904">
        <w:rPr>
          <w:rFonts w:ascii="Arial" w:hAnsi="Arial" w:cs="Arial"/>
          <w:sz w:val="22"/>
          <w:szCs w:val="22"/>
        </w:rPr>
        <w:t>éléments</w:t>
      </w:r>
      <w:r w:rsidRPr="00B11904">
        <w:rPr>
          <w:rFonts w:ascii="Arial" w:eastAsia="Arial" w:hAnsi="Arial" w:cs="Arial"/>
          <w:sz w:val="22"/>
          <w:szCs w:val="22"/>
        </w:rPr>
        <w:t xml:space="preserve"> </w:t>
      </w:r>
      <w:r w:rsidRPr="00B11904">
        <w:rPr>
          <w:rFonts w:ascii="Arial" w:hAnsi="Arial" w:cs="Arial"/>
          <w:sz w:val="22"/>
          <w:szCs w:val="22"/>
        </w:rPr>
        <w:t>contractuels</w:t>
      </w:r>
      <w:r w:rsidRPr="00B11904">
        <w:rPr>
          <w:rFonts w:ascii="Arial" w:eastAsia="Arial" w:hAnsi="Arial" w:cs="Arial"/>
          <w:sz w:val="22"/>
          <w:szCs w:val="22"/>
        </w:rPr>
        <w:t xml:space="preserve"> </w:t>
      </w:r>
      <w:r w:rsidRPr="00B11904">
        <w:rPr>
          <w:rFonts w:ascii="Arial" w:hAnsi="Arial" w:cs="Arial"/>
          <w:sz w:val="22"/>
          <w:szCs w:val="22"/>
        </w:rPr>
        <w:t>énumérés</w:t>
      </w:r>
      <w:r w:rsidRPr="00B11904">
        <w:rPr>
          <w:rFonts w:ascii="Arial" w:eastAsia="Arial" w:hAnsi="Arial" w:cs="Arial"/>
          <w:sz w:val="22"/>
          <w:szCs w:val="22"/>
        </w:rPr>
        <w:t xml:space="preserve"> </w:t>
      </w:r>
      <w:r w:rsidRPr="00B11904">
        <w:rPr>
          <w:rFonts w:ascii="Arial" w:hAnsi="Arial" w:cs="Arial"/>
          <w:sz w:val="22"/>
          <w:szCs w:val="22"/>
        </w:rPr>
        <w:t>ci-dessous,</w:t>
      </w:r>
      <w:r w:rsidRPr="00B11904">
        <w:rPr>
          <w:rFonts w:ascii="Arial" w:eastAsia="Arial" w:hAnsi="Arial" w:cs="Arial"/>
          <w:sz w:val="22"/>
          <w:szCs w:val="22"/>
        </w:rPr>
        <w:t xml:space="preserve"> </w:t>
      </w:r>
      <w:r w:rsidRPr="00B11904">
        <w:rPr>
          <w:rFonts w:ascii="Arial" w:hAnsi="Arial" w:cs="Arial"/>
          <w:sz w:val="22"/>
          <w:szCs w:val="22"/>
        </w:rPr>
        <w:t>par</w:t>
      </w:r>
      <w:r w:rsidRPr="00B11904">
        <w:rPr>
          <w:rFonts w:ascii="Arial" w:eastAsia="Arial" w:hAnsi="Arial" w:cs="Arial"/>
          <w:sz w:val="22"/>
          <w:szCs w:val="22"/>
        </w:rPr>
        <w:t xml:space="preserve"> </w:t>
      </w:r>
      <w:r w:rsidRPr="00B11904">
        <w:rPr>
          <w:rFonts w:ascii="Arial" w:hAnsi="Arial" w:cs="Arial"/>
          <w:sz w:val="22"/>
          <w:szCs w:val="22"/>
        </w:rPr>
        <w:t>ordre</w:t>
      </w:r>
      <w:r w:rsidRPr="00B11904">
        <w:rPr>
          <w:rFonts w:ascii="Arial" w:eastAsia="Arial" w:hAnsi="Arial" w:cs="Arial"/>
          <w:sz w:val="22"/>
          <w:szCs w:val="22"/>
        </w:rPr>
        <w:t xml:space="preserve"> </w:t>
      </w:r>
      <w:r w:rsidRPr="00B11904">
        <w:rPr>
          <w:rFonts w:ascii="Arial" w:hAnsi="Arial" w:cs="Arial"/>
          <w:sz w:val="22"/>
          <w:szCs w:val="22"/>
        </w:rPr>
        <w:t>de</w:t>
      </w:r>
      <w:r w:rsidRPr="00B11904">
        <w:rPr>
          <w:rFonts w:ascii="Arial" w:eastAsia="Arial" w:hAnsi="Arial" w:cs="Arial"/>
          <w:sz w:val="22"/>
          <w:szCs w:val="22"/>
        </w:rPr>
        <w:t xml:space="preserve"> </w:t>
      </w:r>
      <w:r w:rsidRPr="00B11904">
        <w:rPr>
          <w:rFonts w:ascii="Arial" w:hAnsi="Arial" w:cs="Arial"/>
          <w:sz w:val="22"/>
          <w:szCs w:val="22"/>
        </w:rPr>
        <w:t>priorité</w:t>
      </w:r>
      <w:r w:rsidRPr="00B11904">
        <w:rPr>
          <w:rFonts w:ascii="Arial" w:eastAsia="Arial" w:hAnsi="Arial" w:cs="Arial"/>
          <w:sz w:val="22"/>
          <w:szCs w:val="22"/>
        </w:rPr>
        <w:t xml:space="preserve"> </w:t>
      </w:r>
      <w:r w:rsidRPr="00B11904">
        <w:rPr>
          <w:rFonts w:ascii="Arial" w:hAnsi="Arial" w:cs="Arial"/>
          <w:sz w:val="22"/>
          <w:szCs w:val="22"/>
        </w:rPr>
        <w:t>décroissante :</w:t>
      </w:r>
      <w:r w:rsidRPr="00B11904">
        <w:rPr>
          <w:rFonts w:ascii="Arial" w:eastAsia="Arial" w:hAnsi="Arial" w:cs="Arial"/>
          <w:sz w:val="22"/>
          <w:szCs w:val="22"/>
        </w:rPr>
        <w:t xml:space="preserve"> </w:t>
      </w:r>
    </w:p>
    <w:p w14:paraId="4C7A13FD" w14:textId="77777777" w:rsidR="00B11904" w:rsidRPr="00B11904" w:rsidRDefault="00B11904" w:rsidP="00B11904">
      <w:pPr>
        <w:pStyle w:val="Corpsdetexte"/>
        <w:spacing w:before="0"/>
        <w:ind w:firstLine="0"/>
        <w:rPr>
          <w:rFonts w:ascii="Arial" w:eastAsia="Arial" w:hAnsi="Arial" w:cs="Arial"/>
          <w:sz w:val="22"/>
          <w:szCs w:val="22"/>
        </w:rPr>
      </w:pPr>
    </w:p>
    <w:p w14:paraId="025DB458" w14:textId="77777777" w:rsidR="003D64EE" w:rsidRPr="00B11904" w:rsidRDefault="003D64EE" w:rsidP="00B11904">
      <w:pPr>
        <w:pStyle w:val="Corpsdetexte"/>
        <w:numPr>
          <w:ilvl w:val="0"/>
          <w:numId w:val="4"/>
        </w:numPr>
        <w:tabs>
          <w:tab w:val="clear" w:pos="720"/>
        </w:tabs>
        <w:spacing w:before="0"/>
        <w:ind w:left="567" w:hanging="283"/>
        <w:rPr>
          <w:rFonts w:ascii="Arial" w:hAnsi="Arial" w:cs="Arial"/>
          <w:sz w:val="22"/>
          <w:szCs w:val="22"/>
        </w:rPr>
      </w:pPr>
      <w:r w:rsidRPr="00B11904">
        <w:rPr>
          <w:rFonts w:ascii="Arial" w:eastAsia="Arial" w:hAnsi="Arial" w:cs="Arial"/>
          <w:sz w:val="22"/>
          <w:szCs w:val="22"/>
        </w:rPr>
        <w:t>L’acte d’engagement et son annexe n° 1 « Cadre de réponse techni</w:t>
      </w:r>
      <w:r w:rsidR="00B11904" w:rsidRPr="00B11904">
        <w:rPr>
          <w:rFonts w:ascii="Arial" w:eastAsia="Arial" w:hAnsi="Arial" w:cs="Arial"/>
          <w:sz w:val="22"/>
          <w:szCs w:val="22"/>
          <w:lang w:val="fr-FR"/>
        </w:rPr>
        <w:t xml:space="preserve">que et </w:t>
      </w:r>
      <w:r w:rsidRPr="00B11904">
        <w:rPr>
          <w:rFonts w:ascii="Arial" w:eastAsia="Arial" w:hAnsi="Arial" w:cs="Arial"/>
          <w:sz w:val="22"/>
          <w:szCs w:val="22"/>
        </w:rPr>
        <w:t>financier »</w:t>
      </w:r>
      <w:r w:rsidR="00665087" w:rsidRPr="00B11904">
        <w:rPr>
          <w:rFonts w:ascii="Arial" w:eastAsia="Arial" w:hAnsi="Arial" w:cs="Arial"/>
          <w:sz w:val="22"/>
          <w:szCs w:val="22"/>
          <w:lang w:val="fr-FR"/>
        </w:rPr>
        <w:t xml:space="preserve"> (CRTF)</w:t>
      </w:r>
      <w:r w:rsidR="00B11904">
        <w:rPr>
          <w:rFonts w:ascii="Arial" w:eastAsia="Arial" w:hAnsi="Arial" w:cs="Arial"/>
          <w:sz w:val="22"/>
          <w:szCs w:val="22"/>
          <w:lang w:val="fr-FR"/>
        </w:rPr>
        <w:t>, dûment complétés</w:t>
      </w:r>
    </w:p>
    <w:p w14:paraId="5FDC48DE" w14:textId="77777777" w:rsidR="001C03BC" w:rsidRPr="00B11904" w:rsidRDefault="001C03BC" w:rsidP="00B11904">
      <w:pPr>
        <w:widowControl w:val="0"/>
        <w:numPr>
          <w:ilvl w:val="0"/>
          <w:numId w:val="4"/>
        </w:numPr>
        <w:tabs>
          <w:tab w:val="clear" w:pos="720"/>
        </w:tabs>
        <w:suppressAutoHyphens w:val="0"/>
        <w:ind w:left="567" w:hanging="283"/>
        <w:jc w:val="both"/>
        <w:rPr>
          <w:rFonts w:ascii="Arial" w:hAnsi="Arial" w:cs="Arial"/>
          <w:sz w:val="22"/>
          <w:szCs w:val="22"/>
        </w:rPr>
      </w:pPr>
      <w:r w:rsidRPr="00B11904">
        <w:rPr>
          <w:rFonts w:ascii="Arial" w:hAnsi="Arial" w:cs="Arial"/>
          <w:sz w:val="22"/>
          <w:szCs w:val="22"/>
        </w:rPr>
        <w:t>Le</w:t>
      </w:r>
      <w:r w:rsidRPr="00B11904">
        <w:rPr>
          <w:rFonts w:ascii="Arial" w:eastAsia="Arial" w:hAnsi="Arial" w:cs="Arial"/>
          <w:sz w:val="22"/>
          <w:szCs w:val="22"/>
        </w:rPr>
        <w:t xml:space="preserve"> </w:t>
      </w:r>
      <w:r w:rsidRPr="00B11904">
        <w:rPr>
          <w:rFonts w:ascii="Arial" w:hAnsi="Arial" w:cs="Arial"/>
          <w:sz w:val="22"/>
          <w:szCs w:val="22"/>
        </w:rPr>
        <w:t>présent</w:t>
      </w:r>
      <w:r w:rsidRPr="00B11904">
        <w:rPr>
          <w:rFonts w:ascii="Arial" w:eastAsia="Arial" w:hAnsi="Arial" w:cs="Arial"/>
          <w:sz w:val="22"/>
          <w:szCs w:val="22"/>
        </w:rPr>
        <w:t xml:space="preserve"> </w:t>
      </w:r>
      <w:r w:rsidRPr="00B11904">
        <w:rPr>
          <w:rFonts w:ascii="Arial" w:hAnsi="Arial" w:cs="Arial"/>
          <w:sz w:val="22"/>
          <w:szCs w:val="22"/>
        </w:rPr>
        <w:t>CCP</w:t>
      </w:r>
      <w:r w:rsidRPr="00B11904">
        <w:rPr>
          <w:rFonts w:ascii="Arial" w:eastAsia="Arial" w:hAnsi="Arial" w:cs="Arial"/>
          <w:sz w:val="22"/>
          <w:szCs w:val="22"/>
        </w:rPr>
        <w:t xml:space="preserve"> </w:t>
      </w:r>
      <w:r w:rsidRPr="00B11904">
        <w:rPr>
          <w:rFonts w:ascii="Arial" w:hAnsi="Arial" w:cs="Arial"/>
          <w:sz w:val="22"/>
          <w:szCs w:val="22"/>
        </w:rPr>
        <w:t>dont</w:t>
      </w:r>
      <w:r w:rsidRPr="00B11904">
        <w:rPr>
          <w:rFonts w:ascii="Arial" w:eastAsia="Arial" w:hAnsi="Arial" w:cs="Arial"/>
          <w:sz w:val="22"/>
          <w:szCs w:val="22"/>
        </w:rPr>
        <w:t xml:space="preserve"> </w:t>
      </w:r>
      <w:r w:rsidRPr="00B11904">
        <w:rPr>
          <w:rFonts w:ascii="Arial" w:hAnsi="Arial" w:cs="Arial"/>
          <w:sz w:val="22"/>
          <w:szCs w:val="22"/>
        </w:rPr>
        <w:t>l'exemplaire</w:t>
      </w:r>
      <w:r w:rsidRPr="00B11904">
        <w:rPr>
          <w:rFonts w:ascii="Arial" w:eastAsia="Arial" w:hAnsi="Arial" w:cs="Arial"/>
          <w:sz w:val="22"/>
          <w:szCs w:val="22"/>
        </w:rPr>
        <w:t xml:space="preserve"> </w:t>
      </w:r>
      <w:r w:rsidRPr="00B11904">
        <w:rPr>
          <w:rFonts w:ascii="Arial" w:hAnsi="Arial" w:cs="Arial"/>
          <w:sz w:val="22"/>
          <w:szCs w:val="22"/>
        </w:rPr>
        <w:t>original</w:t>
      </w:r>
      <w:r w:rsidRPr="00B11904">
        <w:rPr>
          <w:rFonts w:ascii="Arial" w:eastAsia="Arial" w:hAnsi="Arial" w:cs="Arial"/>
          <w:sz w:val="22"/>
          <w:szCs w:val="22"/>
        </w:rPr>
        <w:t xml:space="preserve"> </w:t>
      </w:r>
      <w:r w:rsidRPr="00B11904">
        <w:rPr>
          <w:rFonts w:ascii="Arial" w:hAnsi="Arial" w:cs="Arial"/>
          <w:sz w:val="22"/>
          <w:szCs w:val="22"/>
        </w:rPr>
        <w:t>conservé</w:t>
      </w:r>
      <w:r w:rsidRPr="00B11904">
        <w:rPr>
          <w:rFonts w:ascii="Arial" w:eastAsia="Arial" w:hAnsi="Arial" w:cs="Arial"/>
          <w:sz w:val="22"/>
          <w:szCs w:val="22"/>
        </w:rPr>
        <w:t xml:space="preserve"> </w:t>
      </w:r>
      <w:r w:rsidRPr="00B11904">
        <w:rPr>
          <w:rFonts w:ascii="Arial" w:hAnsi="Arial" w:cs="Arial"/>
          <w:sz w:val="22"/>
          <w:szCs w:val="22"/>
        </w:rPr>
        <w:t>dans</w:t>
      </w:r>
      <w:r w:rsidRPr="00B11904">
        <w:rPr>
          <w:rFonts w:ascii="Arial" w:eastAsia="Arial" w:hAnsi="Arial" w:cs="Arial"/>
          <w:sz w:val="22"/>
          <w:szCs w:val="22"/>
        </w:rPr>
        <w:t xml:space="preserve"> </w:t>
      </w:r>
      <w:r w:rsidRPr="00B11904">
        <w:rPr>
          <w:rFonts w:ascii="Arial" w:hAnsi="Arial" w:cs="Arial"/>
          <w:sz w:val="22"/>
          <w:szCs w:val="22"/>
        </w:rPr>
        <w:t>les</w:t>
      </w:r>
      <w:r w:rsidRPr="00B11904">
        <w:rPr>
          <w:rFonts w:ascii="Arial" w:eastAsia="Arial" w:hAnsi="Arial" w:cs="Arial"/>
          <w:sz w:val="22"/>
          <w:szCs w:val="22"/>
        </w:rPr>
        <w:t xml:space="preserve"> </w:t>
      </w:r>
      <w:r w:rsidRPr="00B11904">
        <w:rPr>
          <w:rFonts w:ascii="Arial" w:hAnsi="Arial" w:cs="Arial"/>
          <w:sz w:val="22"/>
          <w:szCs w:val="22"/>
        </w:rPr>
        <w:t>archives</w:t>
      </w:r>
      <w:r w:rsidRPr="00B11904">
        <w:rPr>
          <w:rFonts w:ascii="Arial" w:eastAsia="Arial" w:hAnsi="Arial" w:cs="Arial"/>
          <w:sz w:val="22"/>
          <w:szCs w:val="22"/>
        </w:rPr>
        <w:t xml:space="preserve"> </w:t>
      </w:r>
      <w:r w:rsidRPr="00B11904">
        <w:rPr>
          <w:rFonts w:ascii="Arial" w:hAnsi="Arial" w:cs="Arial"/>
          <w:sz w:val="22"/>
          <w:szCs w:val="22"/>
        </w:rPr>
        <w:t>de</w:t>
      </w:r>
      <w:r w:rsidRPr="00B11904">
        <w:rPr>
          <w:rFonts w:ascii="Arial" w:eastAsia="Arial" w:hAnsi="Arial" w:cs="Arial"/>
          <w:sz w:val="22"/>
          <w:szCs w:val="22"/>
        </w:rPr>
        <w:t xml:space="preserve"> </w:t>
      </w:r>
      <w:r w:rsidRPr="00B11904">
        <w:rPr>
          <w:rFonts w:ascii="Arial" w:hAnsi="Arial" w:cs="Arial"/>
          <w:sz w:val="22"/>
          <w:szCs w:val="22"/>
        </w:rPr>
        <w:t>l'université</w:t>
      </w:r>
      <w:r w:rsidRPr="00B11904">
        <w:rPr>
          <w:rFonts w:ascii="Arial" w:eastAsia="Arial" w:hAnsi="Arial" w:cs="Arial"/>
          <w:sz w:val="22"/>
          <w:szCs w:val="22"/>
        </w:rPr>
        <w:t xml:space="preserve"> </w:t>
      </w:r>
      <w:r w:rsidRPr="00B11904">
        <w:rPr>
          <w:rFonts w:ascii="Arial" w:hAnsi="Arial" w:cs="Arial"/>
          <w:sz w:val="22"/>
          <w:szCs w:val="22"/>
        </w:rPr>
        <w:t>fait</w:t>
      </w:r>
      <w:r w:rsidRPr="00B11904">
        <w:rPr>
          <w:rFonts w:ascii="Arial" w:eastAsia="Arial" w:hAnsi="Arial" w:cs="Arial"/>
          <w:sz w:val="22"/>
          <w:szCs w:val="22"/>
        </w:rPr>
        <w:t xml:space="preserve"> </w:t>
      </w:r>
      <w:r w:rsidRPr="00B11904">
        <w:rPr>
          <w:rFonts w:ascii="Arial" w:hAnsi="Arial" w:cs="Arial"/>
          <w:sz w:val="22"/>
          <w:szCs w:val="22"/>
        </w:rPr>
        <w:t>seul</w:t>
      </w:r>
      <w:r w:rsidRPr="00B11904">
        <w:rPr>
          <w:rFonts w:ascii="Arial" w:eastAsia="Arial" w:hAnsi="Arial" w:cs="Arial"/>
          <w:sz w:val="22"/>
          <w:szCs w:val="22"/>
        </w:rPr>
        <w:t xml:space="preserve"> </w:t>
      </w:r>
      <w:r w:rsidRPr="00B11904">
        <w:rPr>
          <w:rFonts w:ascii="Arial" w:hAnsi="Arial" w:cs="Arial"/>
          <w:sz w:val="22"/>
          <w:szCs w:val="22"/>
        </w:rPr>
        <w:t>foi ;</w:t>
      </w:r>
    </w:p>
    <w:p w14:paraId="20E44FA2" w14:textId="77777777" w:rsidR="001C03BC" w:rsidRPr="00B11904" w:rsidRDefault="001A5977" w:rsidP="00B11904">
      <w:pPr>
        <w:widowControl w:val="0"/>
        <w:numPr>
          <w:ilvl w:val="0"/>
          <w:numId w:val="4"/>
        </w:numPr>
        <w:tabs>
          <w:tab w:val="clear" w:pos="720"/>
        </w:tabs>
        <w:suppressAutoHyphens w:val="0"/>
        <w:ind w:left="567" w:hanging="283"/>
        <w:jc w:val="both"/>
        <w:rPr>
          <w:rFonts w:ascii="Arial" w:hAnsi="Arial" w:cs="Arial"/>
          <w:sz w:val="22"/>
          <w:szCs w:val="22"/>
          <w:shd w:val="clear" w:color="auto" w:fill="00FFFF"/>
        </w:rPr>
      </w:pPr>
      <w:r w:rsidRPr="00B11904">
        <w:rPr>
          <w:rFonts w:ascii="Arial" w:hAnsi="Arial" w:cs="Arial"/>
          <w:sz w:val="22"/>
          <w:szCs w:val="22"/>
        </w:rPr>
        <w:t>Le</w:t>
      </w:r>
      <w:r w:rsidRPr="00B11904">
        <w:rPr>
          <w:rFonts w:ascii="Arial" w:eastAsia="Arial" w:hAnsi="Arial" w:cs="Arial"/>
          <w:sz w:val="22"/>
          <w:szCs w:val="22"/>
        </w:rPr>
        <w:t xml:space="preserve"> </w:t>
      </w:r>
      <w:r w:rsidRPr="00B11904">
        <w:rPr>
          <w:rFonts w:ascii="Arial" w:hAnsi="Arial" w:cs="Arial"/>
          <w:sz w:val="22"/>
          <w:szCs w:val="22"/>
        </w:rPr>
        <w:t>Cahier</w:t>
      </w:r>
      <w:r w:rsidRPr="00B11904">
        <w:rPr>
          <w:rFonts w:ascii="Arial" w:eastAsia="Arial" w:hAnsi="Arial" w:cs="Arial"/>
          <w:sz w:val="22"/>
          <w:szCs w:val="22"/>
        </w:rPr>
        <w:t xml:space="preserve"> </w:t>
      </w:r>
      <w:r w:rsidRPr="00B11904">
        <w:rPr>
          <w:rFonts w:ascii="Arial" w:hAnsi="Arial" w:cs="Arial"/>
          <w:sz w:val="22"/>
          <w:szCs w:val="22"/>
        </w:rPr>
        <w:t>des</w:t>
      </w:r>
      <w:r w:rsidRPr="00B11904">
        <w:rPr>
          <w:rFonts w:ascii="Arial" w:eastAsia="Arial" w:hAnsi="Arial" w:cs="Arial"/>
          <w:sz w:val="22"/>
          <w:szCs w:val="22"/>
        </w:rPr>
        <w:t xml:space="preserve"> </w:t>
      </w:r>
      <w:r w:rsidRPr="00B11904">
        <w:rPr>
          <w:rFonts w:ascii="Arial" w:hAnsi="Arial" w:cs="Arial"/>
          <w:sz w:val="22"/>
          <w:szCs w:val="22"/>
        </w:rPr>
        <w:t>Clauses</w:t>
      </w:r>
      <w:r w:rsidRPr="00B11904">
        <w:rPr>
          <w:rFonts w:ascii="Arial" w:eastAsia="Arial" w:hAnsi="Arial" w:cs="Arial"/>
          <w:sz w:val="22"/>
          <w:szCs w:val="22"/>
        </w:rPr>
        <w:t xml:space="preserve"> </w:t>
      </w:r>
      <w:r w:rsidRPr="00B11904">
        <w:rPr>
          <w:rFonts w:ascii="Arial" w:hAnsi="Arial" w:cs="Arial"/>
          <w:sz w:val="22"/>
          <w:szCs w:val="22"/>
        </w:rPr>
        <w:t>Administratives</w:t>
      </w:r>
      <w:r w:rsidRPr="00B11904">
        <w:rPr>
          <w:rFonts w:ascii="Arial" w:eastAsia="Arial" w:hAnsi="Arial" w:cs="Arial"/>
          <w:sz w:val="22"/>
          <w:szCs w:val="22"/>
        </w:rPr>
        <w:t xml:space="preserve"> </w:t>
      </w:r>
      <w:r w:rsidRPr="00B11904">
        <w:rPr>
          <w:rFonts w:ascii="Arial" w:hAnsi="Arial" w:cs="Arial"/>
          <w:sz w:val="22"/>
          <w:szCs w:val="22"/>
        </w:rPr>
        <w:t>Générales</w:t>
      </w:r>
      <w:r w:rsidRPr="00B11904">
        <w:rPr>
          <w:rFonts w:ascii="Arial" w:eastAsia="Arial" w:hAnsi="Arial" w:cs="Arial"/>
          <w:sz w:val="22"/>
          <w:szCs w:val="22"/>
        </w:rPr>
        <w:t xml:space="preserve"> </w:t>
      </w:r>
      <w:r w:rsidRPr="00B11904">
        <w:rPr>
          <w:rFonts w:ascii="Arial" w:hAnsi="Arial" w:cs="Arial"/>
          <w:sz w:val="22"/>
          <w:szCs w:val="22"/>
        </w:rPr>
        <w:t>applicable</w:t>
      </w:r>
      <w:r w:rsidRPr="00B11904">
        <w:rPr>
          <w:rFonts w:ascii="Arial" w:eastAsia="Arial" w:hAnsi="Arial" w:cs="Arial"/>
          <w:sz w:val="22"/>
          <w:szCs w:val="22"/>
        </w:rPr>
        <w:t xml:space="preserve"> </w:t>
      </w:r>
      <w:r w:rsidRPr="00B11904">
        <w:rPr>
          <w:rFonts w:ascii="Arial" w:hAnsi="Arial" w:cs="Arial"/>
          <w:sz w:val="22"/>
          <w:szCs w:val="22"/>
        </w:rPr>
        <w:t>aux</w:t>
      </w:r>
      <w:r w:rsidRPr="00B11904">
        <w:rPr>
          <w:rFonts w:ascii="Arial" w:eastAsia="Arial" w:hAnsi="Arial" w:cs="Arial"/>
          <w:sz w:val="22"/>
          <w:szCs w:val="22"/>
        </w:rPr>
        <w:t xml:space="preserve"> </w:t>
      </w:r>
      <w:r w:rsidRPr="00B11904">
        <w:rPr>
          <w:rFonts w:ascii="Arial" w:hAnsi="Arial" w:cs="Arial"/>
          <w:sz w:val="22"/>
          <w:szCs w:val="22"/>
        </w:rPr>
        <w:t>marchés</w:t>
      </w:r>
      <w:r w:rsidRPr="00B11904">
        <w:rPr>
          <w:rFonts w:ascii="Arial" w:eastAsia="Arial" w:hAnsi="Arial" w:cs="Arial"/>
          <w:sz w:val="22"/>
          <w:szCs w:val="22"/>
        </w:rPr>
        <w:t xml:space="preserve"> </w:t>
      </w:r>
      <w:r w:rsidRPr="00B11904">
        <w:rPr>
          <w:rFonts w:ascii="Arial" w:hAnsi="Arial" w:cs="Arial"/>
          <w:sz w:val="22"/>
          <w:szCs w:val="22"/>
        </w:rPr>
        <w:t>publics</w:t>
      </w:r>
      <w:r w:rsidRPr="00B11904">
        <w:rPr>
          <w:rFonts w:ascii="Arial" w:eastAsia="Arial" w:hAnsi="Arial" w:cs="Arial"/>
          <w:sz w:val="22"/>
          <w:szCs w:val="22"/>
        </w:rPr>
        <w:t xml:space="preserve"> </w:t>
      </w:r>
      <w:r w:rsidRPr="00B11904">
        <w:rPr>
          <w:rFonts w:ascii="Arial" w:hAnsi="Arial" w:cs="Arial"/>
          <w:sz w:val="22"/>
          <w:szCs w:val="22"/>
        </w:rPr>
        <w:t>de</w:t>
      </w:r>
      <w:r w:rsidRPr="00B11904">
        <w:rPr>
          <w:rFonts w:ascii="Arial" w:eastAsia="Arial" w:hAnsi="Arial" w:cs="Arial"/>
          <w:sz w:val="22"/>
          <w:szCs w:val="22"/>
        </w:rPr>
        <w:t xml:space="preserve"> </w:t>
      </w:r>
      <w:r w:rsidRPr="00B11904">
        <w:rPr>
          <w:rFonts w:ascii="Arial" w:hAnsi="Arial" w:cs="Arial"/>
          <w:sz w:val="22"/>
          <w:szCs w:val="22"/>
        </w:rPr>
        <w:t>fournitures</w:t>
      </w:r>
      <w:r w:rsidRPr="00B11904">
        <w:rPr>
          <w:rFonts w:ascii="Arial" w:eastAsia="Arial" w:hAnsi="Arial" w:cs="Arial"/>
          <w:sz w:val="22"/>
          <w:szCs w:val="22"/>
        </w:rPr>
        <w:t xml:space="preserve"> </w:t>
      </w:r>
      <w:r w:rsidRPr="00B11904">
        <w:rPr>
          <w:rFonts w:ascii="Arial" w:hAnsi="Arial" w:cs="Arial"/>
          <w:sz w:val="22"/>
          <w:szCs w:val="22"/>
        </w:rPr>
        <w:t>courantes</w:t>
      </w:r>
      <w:r w:rsidRPr="00B11904">
        <w:rPr>
          <w:rFonts w:ascii="Arial" w:eastAsia="Arial" w:hAnsi="Arial" w:cs="Arial"/>
          <w:sz w:val="22"/>
          <w:szCs w:val="22"/>
        </w:rPr>
        <w:t xml:space="preserve"> </w:t>
      </w:r>
      <w:r w:rsidRPr="00B11904">
        <w:rPr>
          <w:rFonts w:ascii="Arial" w:hAnsi="Arial" w:cs="Arial"/>
          <w:sz w:val="22"/>
          <w:szCs w:val="22"/>
        </w:rPr>
        <w:t>et</w:t>
      </w:r>
      <w:r w:rsidRPr="00B11904">
        <w:rPr>
          <w:rFonts w:ascii="Arial" w:eastAsia="Arial" w:hAnsi="Arial" w:cs="Arial"/>
          <w:sz w:val="22"/>
          <w:szCs w:val="22"/>
        </w:rPr>
        <w:t xml:space="preserve"> </w:t>
      </w:r>
      <w:r w:rsidRPr="00B11904">
        <w:rPr>
          <w:rFonts w:ascii="Arial" w:hAnsi="Arial" w:cs="Arial"/>
          <w:sz w:val="22"/>
          <w:szCs w:val="22"/>
        </w:rPr>
        <w:t>de</w:t>
      </w:r>
      <w:r w:rsidRPr="00B11904">
        <w:rPr>
          <w:rFonts w:ascii="Arial" w:eastAsia="Arial" w:hAnsi="Arial" w:cs="Arial"/>
          <w:sz w:val="22"/>
          <w:szCs w:val="22"/>
        </w:rPr>
        <w:t xml:space="preserve"> </w:t>
      </w:r>
      <w:r w:rsidRPr="00B11904">
        <w:rPr>
          <w:rFonts w:ascii="Arial" w:hAnsi="Arial" w:cs="Arial"/>
          <w:sz w:val="22"/>
          <w:szCs w:val="22"/>
        </w:rPr>
        <w:t>services</w:t>
      </w:r>
      <w:r w:rsidRPr="00B11904">
        <w:rPr>
          <w:rFonts w:ascii="Arial" w:eastAsia="Arial" w:hAnsi="Arial" w:cs="Arial"/>
          <w:sz w:val="22"/>
          <w:szCs w:val="22"/>
        </w:rPr>
        <w:t xml:space="preserve"> </w:t>
      </w:r>
      <w:r w:rsidR="003967E3" w:rsidRPr="00B11904">
        <w:rPr>
          <w:rFonts w:ascii="Arial" w:eastAsia="Arial" w:hAnsi="Arial" w:cs="Arial"/>
          <w:sz w:val="22"/>
          <w:szCs w:val="22"/>
        </w:rPr>
        <w:t xml:space="preserve">(CCAG-FCS) </w:t>
      </w:r>
      <w:r w:rsidRPr="00B11904">
        <w:rPr>
          <w:rFonts w:ascii="Arial" w:hAnsi="Arial" w:cs="Arial"/>
          <w:sz w:val="22"/>
          <w:szCs w:val="22"/>
        </w:rPr>
        <w:t>annexé</w:t>
      </w:r>
      <w:r w:rsidRPr="00B11904">
        <w:rPr>
          <w:rFonts w:ascii="Arial" w:eastAsia="Arial" w:hAnsi="Arial" w:cs="Arial"/>
          <w:sz w:val="22"/>
          <w:szCs w:val="22"/>
        </w:rPr>
        <w:t xml:space="preserve"> </w:t>
      </w:r>
      <w:r w:rsidRPr="00B11904">
        <w:rPr>
          <w:rFonts w:ascii="Arial" w:hAnsi="Arial" w:cs="Arial"/>
          <w:sz w:val="22"/>
          <w:szCs w:val="22"/>
        </w:rPr>
        <w:t>à</w:t>
      </w:r>
      <w:r w:rsidRPr="00B11904">
        <w:rPr>
          <w:rFonts w:ascii="Arial" w:eastAsia="Arial" w:hAnsi="Arial" w:cs="Arial"/>
          <w:sz w:val="22"/>
          <w:szCs w:val="22"/>
        </w:rPr>
        <w:t xml:space="preserve"> </w:t>
      </w:r>
      <w:r w:rsidRPr="00B11904">
        <w:rPr>
          <w:rFonts w:ascii="Arial" w:hAnsi="Arial" w:cs="Arial"/>
          <w:sz w:val="22"/>
          <w:szCs w:val="22"/>
        </w:rPr>
        <w:t>l</w:t>
      </w:r>
      <w:r w:rsidRPr="00B11904">
        <w:rPr>
          <w:rFonts w:ascii="Arial" w:eastAsia="Arial" w:hAnsi="Arial" w:cs="Arial"/>
          <w:sz w:val="22"/>
          <w:szCs w:val="22"/>
        </w:rPr>
        <w:t>’</w:t>
      </w:r>
      <w:r w:rsidRPr="00B11904">
        <w:rPr>
          <w:rFonts w:ascii="Arial" w:hAnsi="Arial" w:cs="Arial"/>
          <w:sz w:val="22"/>
          <w:szCs w:val="22"/>
        </w:rPr>
        <w:t>arrêté</w:t>
      </w:r>
      <w:r w:rsidRPr="00B11904">
        <w:rPr>
          <w:rFonts w:ascii="Arial" w:eastAsia="Arial" w:hAnsi="Arial" w:cs="Arial"/>
          <w:sz w:val="22"/>
          <w:szCs w:val="22"/>
        </w:rPr>
        <w:t xml:space="preserve"> </w:t>
      </w:r>
      <w:r w:rsidRPr="00B11904">
        <w:rPr>
          <w:rStyle w:val="lev"/>
          <w:rFonts w:ascii="Arial" w:hAnsi="Arial" w:cs="Arial"/>
          <w:b w:val="0"/>
          <w:bCs w:val="0"/>
          <w:sz w:val="22"/>
          <w:szCs w:val="22"/>
        </w:rPr>
        <w:t>du</w:t>
      </w:r>
      <w:r w:rsidRPr="00B11904">
        <w:rPr>
          <w:rStyle w:val="lev"/>
          <w:rFonts w:ascii="Arial" w:eastAsia="Arial" w:hAnsi="Arial" w:cs="Arial"/>
          <w:sz w:val="22"/>
          <w:szCs w:val="22"/>
        </w:rPr>
        <w:t xml:space="preserve"> </w:t>
      </w:r>
      <w:r w:rsidRPr="00B11904">
        <w:rPr>
          <w:rFonts w:ascii="Arial" w:hAnsi="Arial" w:cs="Arial"/>
          <w:sz w:val="22"/>
          <w:szCs w:val="22"/>
        </w:rPr>
        <w:t xml:space="preserve">30 mars 2021 </w:t>
      </w:r>
      <w:r w:rsidRPr="00B11904">
        <w:rPr>
          <w:rFonts w:ascii="Arial" w:hAnsi="Arial" w:cs="Arial"/>
          <w:sz w:val="22"/>
          <w:szCs w:val="22"/>
        </w:rPr>
        <w:lastRenderedPageBreak/>
        <w:t>portant approbation du cahier des clauses administratives générales des marchés publics de fournitures courantes et de services (Journal</w:t>
      </w:r>
      <w:r w:rsidRPr="00B11904">
        <w:rPr>
          <w:rFonts w:ascii="Arial" w:eastAsia="Arial" w:hAnsi="Arial" w:cs="Arial"/>
          <w:sz w:val="22"/>
          <w:szCs w:val="22"/>
        </w:rPr>
        <w:t xml:space="preserve"> </w:t>
      </w:r>
      <w:r w:rsidRPr="00B11904">
        <w:rPr>
          <w:rFonts w:ascii="Arial" w:hAnsi="Arial" w:cs="Arial"/>
          <w:sz w:val="22"/>
          <w:szCs w:val="22"/>
        </w:rPr>
        <w:t>Officiel</w:t>
      </w:r>
      <w:r w:rsidRPr="00B11904">
        <w:rPr>
          <w:rFonts w:ascii="Arial" w:eastAsia="Arial" w:hAnsi="Arial" w:cs="Arial"/>
          <w:sz w:val="22"/>
          <w:szCs w:val="22"/>
        </w:rPr>
        <w:t xml:space="preserve"> </w:t>
      </w:r>
      <w:r w:rsidRPr="00B11904">
        <w:rPr>
          <w:rFonts w:ascii="Arial" w:hAnsi="Arial" w:cs="Arial"/>
          <w:sz w:val="22"/>
          <w:szCs w:val="22"/>
        </w:rPr>
        <w:t>de</w:t>
      </w:r>
      <w:r w:rsidRPr="00B11904">
        <w:rPr>
          <w:rFonts w:ascii="Arial" w:eastAsia="Arial" w:hAnsi="Arial" w:cs="Arial"/>
          <w:sz w:val="22"/>
          <w:szCs w:val="22"/>
        </w:rPr>
        <w:t xml:space="preserve"> </w:t>
      </w:r>
      <w:r w:rsidRPr="00B11904">
        <w:rPr>
          <w:rFonts w:ascii="Arial" w:hAnsi="Arial" w:cs="Arial"/>
          <w:sz w:val="22"/>
          <w:szCs w:val="22"/>
        </w:rPr>
        <w:t>la</w:t>
      </w:r>
      <w:r w:rsidRPr="00B11904">
        <w:rPr>
          <w:rFonts w:ascii="Arial" w:eastAsia="Arial" w:hAnsi="Arial" w:cs="Arial"/>
          <w:sz w:val="22"/>
          <w:szCs w:val="22"/>
        </w:rPr>
        <w:t xml:space="preserve"> </w:t>
      </w:r>
      <w:r w:rsidRPr="00B11904">
        <w:rPr>
          <w:rFonts w:ascii="Arial" w:hAnsi="Arial" w:cs="Arial"/>
          <w:sz w:val="22"/>
          <w:szCs w:val="22"/>
        </w:rPr>
        <w:t>République</w:t>
      </w:r>
      <w:r w:rsidRPr="00B11904">
        <w:rPr>
          <w:rFonts w:ascii="Arial" w:eastAsia="Arial" w:hAnsi="Arial" w:cs="Arial"/>
          <w:sz w:val="22"/>
          <w:szCs w:val="22"/>
        </w:rPr>
        <w:t xml:space="preserve"> </w:t>
      </w:r>
      <w:r w:rsidRPr="00B11904">
        <w:rPr>
          <w:rFonts w:ascii="Arial" w:hAnsi="Arial" w:cs="Arial"/>
          <w:sz w:val="22"/>
          <w:szCs w:val="22"/>
        </w:rPr>
        <w:t>Française</w:t>
      </w:r>
      <w:r w:rsidRPr="00B11904">
        <w:rPr>
          <w:rFonts w:ascii="Arial" w:eastAsia="Arial" w:hAnsi="Arial" w:cs="Arial"/>
          <w:sz w:val="22"/>
          <w:szCs w:val="22"/>
        </w:rPr>
        <w:t xml:space="preserve"> </w:t>
      </w:r>
      <w:r w:rsidRPr="00B11904">
        <w:rPr>
          <w:rFonts w:ascii="Arial" w:hAnsi="Arial" w:cs="Arial"/>
          <w:sz w:val="22"/>
          <w:szCs w:val="22"/>
        </w:rPr>
        <w:t>n°0078</w:t>
      </w:r>
      <w:r w:rsidRPr="00B11904">
        <w:rPr>
          <w:rFonts w:ascii="Arial" w:eastAsia="Arial" w:hAnsi="Arial" w:cs="Arial"/>
          <w:sz w:val="22"/>
          <w:szCs w:val="22"/>
        </w:rPr>
        <w:t xml:space="preserve"> </w:t>
      </w:r>
      <w:r w:rsidRPr="00B11904">
        <w:rPr>
          <w:rFonts w:ascii="Arial" w:hAnsi="Arial" w:cs="Arial"/>
          <w:sz w:val="22"/>
          <w:szCs w:val="22"/>
        </w:rPr>
        <w:t>du</w:t>
      </w:r>
      <w:r w:rsidRPr="00B11904">
        <w:rPr>
          <w:rFonts w:ascii="Arial" w:eastAsia="Arial" w:hAnsi="Arial" w:cs="Arial"/>
          <w:sz w:val="22"/>
          <w:szCs w:val="22"/>
        </w:rPr>
        <w:t xml:space="preserve"> </w:t>
      </w:r>
      <w:r w:rsidRPr="00B11904">
        <w:rPr>
          <w:rFonts w:ascii="Arial" w:hAnsi="Arial" w:cs="Arial"/>
          <w:sz w:val="22"/>
          <w:szCs w:val="22"/>
        </w:rPr>
        <w:t>1</w:t>
      </w:r>
      <w:r w:rsidRPr="00B11904">
        <w:rPr>
          <w:rFonts w:ascii="Arial" w:hAnsi="Arial" w:cs="Arial"/>
          <w:sz w:val="22"/>
          <w:szCs w:val="22"/>
          <w:vertAlign w:val="superscript"/>
        </w:rPr>
        <w:t>er</w:t>
      </w:r>
      <w:r w:rsidRPr="00B11904">
        <w:rPr>
          <w:rFonts w:ascii="Arial" w:hAnsi="Arial" w:cs="Arial"/>
          <w:sz w:val="22"/>
          <w:szCs w:val="22"/>
        </w:rPr>
        <w:t xml:space="preserve"> avril 2021) ; </w:t>
      </w:r>
      <w:r w:rsidR="00C12CA8" w:rsidRPr="00B11904">
        <w:rPr>
          <w:rFonts w:ascii="Arial" w:hAnsi="Arial" w:cs="Arial"/>
          <w:sz w:val="22"/>
          <w:szCs w:val="22"/>
        </w:rPr>
        <w:t>désigné « CCAG-</w:t>
      </w:r>
      <w:r w:rsidRPr="00B11904">
        <w:rPr>
          <w:rFonts w:ascii="Arial" w:hAnsi="Arial" w:cs="Arial"/>
          <w:sz w:val="22"/>
          <w:szCs w:val="22"/>
        </w:rPr>
        <w:t>FCS » dans le présent CCP ;</w:t>
      </w:r>
    </w:p>
    <w:p w14:paraId="71CFC24E" w14:textId="77777777" w:rsidR="001C03BC" w:rsidRPr="00B11904" w:rsidRDefault="001C03BC" w:rsidP="00B11904">
      <w:pPr>
        <w:widowControl w:val="0"/>
        <w:numPr>
          <w:ilvl w:val="0"/>
          <w:numId w:val="4"/>
        </w:numPr>
        <w:tabs>
          <w:tab w:val="clear" w:pos="720"/>
        </w:tabs>
        <w:suppressAutoHyphens w:val="0"/>
        <w:ind w:left="567" w:hanging="283"/>
        <w:jc w:val="both"/>
        <w:rPr>
          <w:rFonts w:ascii="Arial" w:hAnsi="Arial" w:cs="Arial"/>
          <w:sz w:val="22"/>
          <w:szCs w:val="22"/>
        </w:rPr>
      </w:pPr>
      <w:r w:rsidRPr="00B11904">
        <w:rPr>
          <w:rFonts w:ascii="Arial" w:hAnsi="Arial" w:cs="Arial"/>
          <w:sz w:val="22"/>
          <w:szCs w:val="22"/>
        </w:rPr>
        <w:t>Le</w:t>
      </w:r>
      <w:r w:rsidRPr="00B11904">
        <w:rPr>
          <w:rFonts w:ascii="Arial" w:eastAsia="Arial" w:hAnsi="Arial" w:cs="Arial"/>
          <w:sz w:val="22"/>
          <w:szCs w:val="22"/>
        </w:rPr>
        <w:t xml:space="preserve"> </w:t>
      </w:r>
      <w:r w:rsidRPr="00B11904">
        <w:rPr>
          <w:rFonts w:ascii="Arial" w:hAnsi="Arial" w:cs="Arial"/>
          <w:sz w:val="22"/>
          <w:szCs w:val="22"/>
        </w:rPr>
        <w:t>descriptif</w:t>
      </w:r>
      <w:r w:rsidRPr="00B11904">
        <w:rPr>
          <w:rFonts w:ascii="Arial" w:eastAsia="Arial" w:hAnsi="Arial" w:cs="Arial"/>
          <w:sz w:val="22"/>
          <w:szCs w:val="22"/>
        </w:rPr>
        <w:t xml:space="preserve"> </w:t>
      </w:r>
      <w:r w:rsidRPr="00B11904">
        <w:rPr>
          <w:rFonts w:ascii="Arial" w:hAnsi="Arial" w:cs="Arial"/>
          <w:sz w:val="22"/>
          <w:szCs w:val="22"/>
        </w:rPr>
        <w:t>technique</w:t>
      </w:r>
      <w:r w:rsidRPr="00B11904">
        <w:rPr>
          <w:rFonts w:ascii="Arial" w:eastAsia="Arial" w:hAnsi="Arial" w:cs="Arial"/>
          <w:sz w:val="22"/>
          <w:szCs w:val="22"/>
        </w:rPr>
        <w:t xml:space="preserve"> </w:t>
      </w:r>
      <w:r w:rsidRPr="00B11904">
        <w:rPr>
          <w:rFonts w:ascii="Arial" w:hAnsi="Arial" w:cs="Arial"/>
          <w:sz w:val="22"/>
          <w:szCs w:val="22"/>
        </w:rPr>
        <w:t>des</w:t>
      </w:r>
      <w:r w:rsidRPr="00B11904">
        <w:rPr>
          <w:rFonts w:ascii="Arial" w:eastAsia="Arial" w:hAnsi="Arial" w:cs="Arial"/>
          <w:sz w:val="22"/>
          <w:szCs w:val="22"/>
        </w:rPr>
        <w:t xml:space="preserve"> </w:t>
      </w:r>
      <w:r w:rsidRPr="00B11904">
        <w:rPr>
          <w:rFonts w:ascii="Arial" w:hAnsi="Arial" w:cs="Arial"/>
          <w:sz w:val="22"/>
          <w:szCs w:val="22"/>
        </w:rPr>
        <w:t>prestations / mémoire technique</w:t>
      </w:r>
      <w:r w:rsidRPr="00B11904">
        <w:rPr>
          <w:rFonts w:ascii="Arial" w:eastAsia="Arial" w:hAnsi="Arial" w:cs="Arial"/>
          <w:sz w:val="22"/>
          <w:szCs w:val="22"/>
        </w:rPr>
        <w:t xml:space="preserve"> </w:t>
      </w:r>
      <w:r w:rsidRPr="00B11904">
        <w:rPr>
          <w:rFonts w:ascii="Arial" w:hAnsi="Arial" w:cs="Arial"/>
          <w:sz w:val="22"/>
          <w:szCs w:val="22"/>
        </w:rPr>
        <w:t>transmis</w:t>
      </w:r>
      <w:r w:rsidRPr="00B11904">
        <w:rPr>
          <w:rFonts w:ascii="Arial" w:eastAsia="Arial" w:hAnsi="Arial" w:cs="Arial"/>
          <w:sz w:val="22"/>
          <w:szCs w:val="22"/>
        </w:rPr>
        <w:t xml:space="preserve"> </w:t>
      </w:r>
      <w:r w:rsidRPr="00B11904">
        <w:rPr>
          <w:rFonts w:ascii="Arial" w:hAnsi="Arial" w:cs="Arial"/>
          <w:sz w:val="22"/>
          <w:szCs w:val="22"/>
        </w:rPr>
        <w:t>par</w:t>
      </w:r>
      <w:r w:rsidRPr="00B11904">
        <w:rPr>
          <w:rFonts w:ascii="Arial" w:eastAsia="Arial" w:hAnsi="Arial" w:cs="Arial"/>
          <w:sz w:val="22"/>
          <w:szCs w:val="22"/>
        </w:rPr>
        <w:t xml:space="preserve"> </w:t>
      </w:r>
      <w:r w:rsidRPr="00B11904">
        <w:rPr>
          <w:rFonts w:ascii="Arial" w:hAnsi="Arial" w:cs="Arial"/>
          <w:sz w:val="22"/>
          <w:szCs w:val="22"/>
        </w:rPr>
        <w:t>le</w:t>
      </w:r>
      <w:r w:rsidRPr="00B11904">
        <w:rPr>
          <w:rFonts w:ascii="Arial" w:eastAsia="Arial" w:hAnsi="Arial" w:cs="Arial"/>
          <w:sz w:val="22"/>
          <w:szCs w:val="22"/>
        </w:rPr>
        <w:t xml:space="preserve"> </w:t>
      </w:r>
      <w:r w:rsidRPr="00B11904">
        <w:rPr>
          <w:rFonts w:ascii="Arial" w:hAnsi="Arial" w:cs="Arial"/>
          <w:sz w:val="22"/>
          <w:szCs w:val="22"/>
        </w:rPr>
        <w:t>titulaire</w:t>
      </w:r>
      <w:r w:rsidRPr="00B11904">
        <w:rPr>
          <w:rFonts w:ascii="Arial" w:eastAsia="Arial" w:hAnsi="Arial" w:cs="Arial"/>
          <w:sz w:val="22"/>
          <w:szCs w:val="22"/>
        </w:rPr>
        <w:t xml:space="preserve"> </w:t>
      </w:r>
      <w:r w:rsidRPr="00B11904">
        <w:rPr>
          <w:rFonts w:ascii="Arial" w:hAnsi="Arial" w:cs="Arial"/>
          <w:sz w:val="22"/>
          <w:szCs w:val="22"/>
        </w:rPr>
        <w:t>à</w:t>
      </w:r>
      <w:r w:rsidRPr="00B11904">
        <w:rPr>
          <w:rFonts w:ascii="Arial" w:eastAsia="Arial" w:hAnsi="Arial" w:cs="Arial"/>
          <w:sz w:val="22"/>
          <w:szCs w:val="22"/>
        </w:rPr>
        <w:t xml:space="preserve"> </w:t>
      </w:r>
      <w:r w:rsidRPr="00B11904">
        <w:rPr>
          <w:rFonts w:ascii="Arial" w:hAnsi="Arial" w:cs="Arial"/>
          <w:sz w:val="22"/>
          <w:szCs w:val="22"/>
        </w:rPr>
        <w:t>l</w:t>
      </w:r>
      <w:r w:rsidRPr="00B11904">
        <w:rPr>
          <w:rFonts w:ascii="Arial" w:eastAsia="Arial" w:hAnsi="Arial" w:cs="Arial"/>
          <w:sz w:val="22"/>
          <w:szCs w:val="22"/>
        </w:rPr>
        <w:t>’</w:t>
      </w:r>
      <w:r w:rsidRPr="00B11904">
        <w:rPr>
          <w:rFonts w:ascii="Arial" w:hAnsi="Arial" w:cs="Arial"/>
          <w:sz w:val="22"/>
          <w:szCs w:val="22"/>
        </w:rPr>
        <w:t>appui</w:t>
      </w:r>
      <w:r w:rsidRPr="00B11904">
        <w:rPr>
          <w:rFonts w:ascii="Arial" w:eastAsia="Arial" w:hAnsi="Arial" w:cs="Arial"/>
          <w:sz w:val="22"/>
          <w:szCs w:val="22"/>
        </w:rPr>
        <w:t xml:space="preserve"> </w:t>
      </w:r>
      <w:r w:rsidRPr="00B11904">
        <w:rPr>
          <w:rFonts w:ascii="Arial" w:hAnsi="Arial" w:cs="Arial"/>
          <w:sz w:val="22"/>
          <w:szCs w:val="22"/>
        </w:rPr>
        <w:t>de</w:t>
      </w:r>
      <w:r w:rsidRPr="00B11904">
        <w:rPr>
          <w:rFonts w:ascii="Arial" w:eastAsia="Arial" w:hAnsi="Arial" w:cs="Arial"/>
          <w:sz w:val="22"/>
          <w:szCs w:val="22"/>
        </w:rPr>
        <w:t xml:space="preserve"> </w:t>
      </w:r>
      <w:r w:rsidRPr="00B11904">
        <w:rPr>
          <w:rFonts w:ascii="Arial" w:hAnsi="Arial" w:cs="Arial"/>
          <w:sz w:val="22"/>
          <w:szCs w:val="22"/>
        </w:rPr>
        <w:t>son</w:t>
      </w:r>
      <w:r w:rsidRPr="00B11904">
        <w:rPr>
          <w:rFonts w:ascii="Arial" w:eastAsia="Arial" w:hAnsi="Arial" w:cs="Arial"/>
          <w:sz w:val="22"/>
          <w:szCs w:val="22"/>
        </w:rPr>
        <w:t xml:space="preserve"> </w:t>
      </w:r>
      <w:r w:rsidRPr="00B11904">
        <w:rPr>
          <w:rFonts w:ascii="Arial" w:hAnsi="Arial" w:cs="Arial"/>
          <w:sz w:val="22"/>
          <w:szCs w:val="22"/>
        </w:rPr>
        <w:t>offre.</w:t>
      </w:r>
    </w:p>
    <w:p w14:paraId="4A5E1CFA" w14:textId="77777777" w:rsidR="00B11904" w:rsidRDefault="00B11904" w:rsidP="00B11904">
      <w:pPr>
        <w:pStyle w:val="Listepuce0"/>
        <w:spacing w:before="0"/>
        <w:ind w:left="0"/>
        <w:rPr>
          <w:rFonts w:ascii="Arial" w:hAnsi="Arial" w:cs="Arial"/>
          <w:sz w:val="22"/>
          <w:szCs w:val="22"/>
        </w:rPr>
      </w:pPr>
    </w:p>
    <w:p w14:paraId="178A795E" w14:textId="77777777" w:rsidR="00B11904" w:rsidRDefault="001C03BC" w:rsidP="00B11904">
      <w:pPr>
        <w:pStyle w:val="Listepuce0"/>
        <w:spacing w:before="0"/>
        <w:ind w:left="0"/>
        <w:rPr>
          <w:rFonts w:ascii="Arial" w:hAnsi="Arial" w:cs="Arial"/>
          <w:sz w:val="22"/>
          <w:szCs w:val="22"/>
        </w:rPr>
      </w:pPr>
      <w:r w:rsidRPr="00B11904">
        <w:rPr>
          <w:rFonts w:ascii="Arial" w:hAnsi="Arial" w:cs="Arial"/>
          <w:sz w:val="22"/>
          <w:szCs w:val="22"/>
        </w:rPr>
        <w:t>Les obligations contractuelles définies supra expriment l’intégralité des obligations contractuelles des parties.</w:t>
      </w:r>
    </w:p>
    <w:p w14:paraId="365EB6C2" w14:textId="77777777" w:rsidR="00B11904" w:rsidRDefault="00B11904" w:rsidP="00B11904">
      <w:pPr>
        <w:pStyle w:val="Listepuce0"/>
        <w:spacing w:before="0"/>
        <w:ind w:left="0"/>
        <w:rPr>
          <w:rFonts w:ascii="Arial" w:hAnsi="Arial" w:cs="Arial"/>
          <w:sz w:val="22"/>
          <w:szCs w:val="22"/>
        </w:rPr>
      </w:pPr>
    </w:p>
    <w:p w14:paraId="6A95FF60" w14:textId="77777777" w:rsidR="00B11904" w:rsidRDefault="001C03BC" w:rsidP="00B11904">
      <w:pPr>
        <w:pStyle w:val="Listepuce0"/>
        <w:spacing w:before="0"/>
        <w:ind w:left="0"/>
        <w:rPr>
          <w:rFonts w:ascii="Arial" w:hAnsi="Arial" w:cs="Arial"/>
          <w:sz w:val="22"/>
          <w:szCs w:val="22"/>
        </w:rPr>
      </w:pPr>
      <w:r w:rsidRPr="00B11904">
        <w:rPr>
          <w:rFonts w:ascii="Arial" w:hAnsi="Arial" w:cs="Arial"/>
          <w:sz w:val="22"/>
          <w:szCs w:val="22"/>
        </w:rPr>
        <w:t>Toute clause, portée dans le(s) catalogue(s), tarif(s), offre du titulaire ou documentation quelconque et contraire aux dispositions des pièces contractuelles énumérées ci-avant, est réputée non écrite. Les conditions générales de vente du titulaire sont concernées par cette disposition.</w:t>
      </w:r>
    </w:p>
    <w:p w14:paraId="1772E9FB" w14:textId="77777777" w:rsidR="00B11904" w:rsidRDefault="00B11904" w:rsidP="00B11904">
      <w:pPr>
        <w:pStyle w:val="Listepuce0"/>
        <w:spacing w:before="0"/>
        <w:ind w:left="0"/>
        <w:rPr>
          <w:rFonts w:ascii="Arial" w:hAnsi="Arial" w:cs="Arial"/>
          <w:sz w:val="22"/>
          <w:szCs w:val="22"/>
        </w:rPr>
      </w:pPr>
    </w:p>
    <w:p w14:paraId="2E870F70" w14:textId="77777777" w:rsidR="00B11904" w:rsidRDefault="001C03BC" w:rsidP="00B11904">
      <w:pPr>
        <w:pStyle w:val="Listepuce0"/>
        <w:spacing w:before="0"/>
        <w:ind w:left="0"/>
        <w:rPr>
          <w:rFonts w:ascii="Arial" w:hAnsi="Arial" w:cs="Arial"/>
          <w:sz w:val="22"/>
          <w:szCs w:val="22"/>
        </w:rPr>
      </w:pPr>
      <w:r w:rsidRPr="00B11904">
        <w:rPr>
          <w:rFonts w:ascii="Arial" w:hAnsi="Arial" w:cs="Arial"/>
          <w:sz w:val="22"/>
          <w:szCs w:val="22"/>
        </w:rPr>
        <w:t>Le titulaire est réputé avoir suffisamment étudié les documents constitutifs du marché.</w:t>
      </w:r>
    </w:p>
    <w:p w14:paraId="0E67F995" w14:textId="77777777" w:rsidR="00B11904" w:rsidRDefault="00B11904" w:rsidP="00B11904">
      <w:pPr>
        <w:pStyle w:val="Listepuce0"/>
        <w:spacing w:before="0"/>
        <w:ind w:left="0"/>
        <w:rPr>
          <w:rFonts w:ascii="Arial" w:hAnsi="Arial" w:cs="Arial"/>
          <w:sz w:val="22"/>
          <w:szCs w:val="22"/>
        </w:rPr>
      </w:pPr>
    </w:p>
    <w:p w14:paraId="45DE7DF4" w14:textId="77777777" w:rsidR="001C03BC" w:rsidRPr="00B11904" w:rsidRDefault="001C03BC" w:rsidP="00B11904">
      <w:pPr>
        <w:pStyle w:val="Listepuce0"/>
        <w:spacing w:before="0"/>
        <w:ind w:left="0"/>
        <w:rPr>
          <w:rFonts w:ascii="Arial" w:hAnsi="Arial" w:cs="Arial"/>
          <w:sz w:val="22"/>
          <w:szCs w:val="22"/>
        </w:rPr>
      </w:pPr>
      <w:r w:rsidRPr="00B11904">
        <w:rPr>
          <w:rFonts w:ascii="Arial" w:hAnsi="Arial" w:cs="Arial"/>
          <w:sz w:val="22"/>
          <w:szCs w:val="22"/>
        </w:rPr>
        <w:t>Il n'est admis, sous aucun prétexte que ce soit, aucune réclamation concernant l'offre et les conditions consenties. Le titulaire ne peut en aucun cas arguer d'une erreur, d'une omission, d'une différence d'interprétation ou de manque de renseignements pour refuser d'exécuter sa prestation</w:t>
      </w:r>
    </w:p>
    <w:p w14:paraId="0392D5A8" w14:textId="77777777" w:rsidR="001C03BC" w:rsidRPr="00B11904" w:rsidRDefault="001C03BC" w:rsidP="00B11904">
      <w:pPr>
        <w:ind w:firstLine="284"/>
        <w:jc w:val="both"/>
        <w:rPr>
          <w:rFonts w:ascii="Arial" w:hAnsi="Arial" w:cs="Arial"/>
          <w:b/>
          <w:sz w:val="22"/>
          <w:szCs w:val="22"/>
          <w:u w:val="single"/>
        </w:rPr>
      </w:pPr>
    </w:p>
    <w:p w14:paraId="331B439B" w14:textId="77777777" w:rsidR="001C03BC" w:rsidRPr="00B11904" w:rsidRDefault="001C03BC" w:rsidP="00B11904">
      <w:pPr>
        <w:pStyle w:val="Titre1"/>
        <w:keepNext w:val="0"/>
        <w:widowControl/>
        <w:numPr>
          <w:ilvl w:val="0"/>
          <w:numId w:val="0"/>
        </w:numPr>
        <w:spacing w:before="0"/>
        <w:rPr>
          <w:rFonts w:ascii="Arial" w:hAnsi="Arial" w:cs="Arial"/>
          <w:sz w:val="24"/>
          <w:szCs w:val="22"/>
          <w:u w:val="single"/>
        </w:rPr>
      </w:pPr>
      <w:r w:rsidRPr="00B11904">
        <w:rPr>
          <w:rFonts w:ascii="Arial" w:hAnsi="Arial" w:cs="Arial"/>
          <w:sz w:val="24"/>
          <w:szCs w:val="22"/>
          <w:u w:val="single"/>
        </w:rPr>
        <w:t xml:space="preserve">Article 3 </w:t>
      </w:r>
      <w:r w:rsidR="001A5977" w:rsidRPr="00B11904">
        <w:rPr>
          <w:rFonts w:ascii="Arial" w:hAnsi="Arial" w:cs="Arial"/>
          <w:sz w:val="24"/>
          <w:szCs w:val="22"/>
          <w:u w:val="single"/>
        </w:rPr>
        <w:t>–</w:t>
      </w:r>
      <w:r w:rsidRPr="00B11904">
        <w:rPr>
          <w:rFonts w:ascii="Arial" w:hAnsi="Arial" w:cs="Arial"/>
          <w:sz w:val="24"/>
          <w:szCs w:val="22"/>
          <w:u w:val="single"/>
        </w:rPr>
        <w:t xml:space="preserve"> Spécifications techniques </w:t>
      </w:r>
    </w:p>
    <w:p w14:paraId="37FD6647" w14:textId="77777777" w:rsidR="001C03BC" w:rsidRPr="00B11904" w:rsidRDefault="001C03BC" w:rsidP="00B11904">
      <w:pPr>
        <w:tabs>
          <w:tab w:val="left" w:pos="0"/>
        </w:tabs>
        <w:jc w:val="both"/>
        <w:rPr>
          <w:rFonts w:ascii="Arial" w:hAnsi="Arial" w:cs="Arial"/>
          <w:b/>
          <w:sz w:val="22"/>
          <w:szCs w:val="22"/>
          <w:lang w:val="x-none"/>
        </w:rPr>
      </w:pPr>
    </w:p>
    <w:p w14:paraId="0F498AE3" w14:textId="77777777" w:rsidR="001C03BC" w:rsidRDefault="001C03BC" w:rsidP="004F0062">
      <w:pPr>
        <w:tabs>
          <w:tab w:val="left" w:pos="0"/>
        </w:tabs>
        <w:jc w:val="both"/>
        <w:rPr>
          <w:rFonts w:ascii="Arial" w:hAnsi="Arial" w:cs="Arial"/>
          <w:b/>
          <w:sz w:val="16"/>
          <w:szCs w:val="16"/>
        </w:rPr>
      </w:pPr>
      <w:r>
        <w:rPr>
          <w:rFonts w:ascii="Arial" w:hAnsi="Arial" w:cs="Arial"/>
          <w:b/>
          <w:sz w:val="24"/>
          <w:szCs w:val="24"/>
        </w:rPr>
        <w:t xml:space="preserve">3.1 </w:t>
      </w:r>
      <w:r w:rsidR="001A5977">
        <w:rPr>
          <w:rFonts w:ascii="Arial" w:hAnsi="Arial" w:cs="Arial"/>
          <w:b/>
          <w:sz w:val="24"/>
          <w:szCs w:val="24"/>
        </w:rPr>
        <w:t xml:space="preserve">- </w:t>
      </w:r>
      <w:r>
        <w:rPr>
          <w:rFonts w:ascii="Arial" w:hAnsi="Arial" w:cs="Arial"/>
          <w:b/>
          <w:sz w:val="24"/>
          <w:szCs w:val="24"/>
        </w:rPr>
        <w:t>Contexte</w:t>
      </w:r>
    </w:p>
    <w:p w14:paraId="1361D8D2" w14:textId="77777777" w:rsidR="001C03BC" w:rsidRPr="00B11904" w:rsidRDefault="001C03BC" w:rsidP="00B11904">
      <w:pPr>
        <w:tabs>
          <w:tab w:val="left" w:pos="0"/>
        </w:tabs>
        <w:jc w:val="both"/>
        <w:rPr>
          <w:rFonts w:ascii="Arial" w:hAnsi="Arial" w:cs="Arial"/>
          <w:b/>
          <w:sz w:val="22"/>
          <w:szCs w:val="22"/>
        </w:rPr>
      </w:pPr>
    </w:p>
    <w:p w14:paraId="2BC7A62A" w14:textId="77777777" w:rsidR="001C03BC" w:rsidRPr="00B11904" w:rsidRDefault="00293370" w:rsidP="00B11904">
      <w:pPr>
        <w:jc w:val="both"/>
        <w:rPr>
          <w:rFonts w:ascii="Arial" w:hAnsi="Arial" w:cs="Arial"/>
          <w:b/>
          <w:sz w:val="22"/>
          <w:szCs w:val="22"/>
        </w:rPr>
      </w:pPr>
      <w:r w:rsidRPr="00B11904">
        <w:rPr>
          <w:rFonts w:ascii="Arial" w:hAnsi="Arial" w:cs="Arial"/>
          <w:sz w:val="22"/>
          <w:szCs w:val="22"/>
        </w:rPr>
        <w:t>L’équipe Plasmas Procédés Surfaces de l’Institut Jean Lamour souhaite s’équiper d’un réacteur de traitement de surface assisté par plasma à source</w:t>
      </w:r>
      <w:r w:rsidR="006066B7" w:rsidRPr="00B11904">
        <w:rPr>
          <w:rFonts w:ascii="Arial" w:hAnsi="Arial" w:cs="Arial"/>
          <w:sz w:val="22"/>
          <w:szCs w:val="22"/>
        </w:rPr>
        <w:t xml:space="preserve"> à couplage inductif (ICP)</w:t>
      </w:r>
      <w:r w:rsidRPr="00B11904">
        <w:rPr>
          <w:rFonts w:ascii="Arial" w:hAnsi="Arial" w:cs="Arial"/>
          <w:sz w:val="22"/>
          <w:szCs w:val="22"/>
        </w:rPr>
        <w:t xml:space="preserve">. Cet équipement devra impérativement posséder </w:t>
      </w:r>
      <w:r w:rsidR="006066B7" w:rsidRPr="00B11904">
        <w:rPr>
          <w:rFonts w:ascii="Arial" w:hAnsi="Arial" w:cs="Arial"/>
          <w:sz w:val="22"/>
          <w:szCs w:val="22"/>
        </w:rPr>
        <w:t>un porte-échantillon mobile, chauffant et polarisable</w:t>
      </w:r>
      <w:r w:rsidRPr="00B11904">
        <w:rPr>
          <w:rFonts w:ascii="Arial" w:hAnsi="Arial" w:cs="Arial"/>
          <w:sz w:val="22"/>
          <w:szCs w:val="22"/>
        </w:rPr>
        <w:t xml:space="preserve">. Les études prévues concerneront </w:t>
      </w:r>
      <w:r w:rsidR="006066B7" w:rsidRPr="00B11904">
        <w:rPr>
          <w:rFonts w:ascii="Arial" w:hAnsi="Arial" w:cs="Arial"/>
          <w:sz w:val="22"/>
          <w:szCs w:val="22"/>
        </w:rPr>
        <w:t>des traitements de type dépôt, fonctionnalisation de surface, gravure sèche, etc</w:t>
      </w:r>
      <w:r w:rsidR="004F0C09" w:rsidRPr="00B11904">
        <w:rPr>
          <w:rFonts w:ascii="Arial" w:hAnsi="Arial" w:cs="Arial"/>
          <w:sz w:val="22"/>
          <w:szCs w:val="22"/>
        </w:rPr>
        <w:t>.</w:t>
      </w:r>
    </w:p>
    <w:p w14:paraId="253E63BD" w14:textId="77777777" w:rsidR="001C03BC" w:rsidRPr="00B11904" w:rsidRDefault="001C03BC" w:rsidP="00B11904">
      <w:pPr>
        <w:tabs>
          <w:tab w:val="left" w:pos="0"/>
        </w:tabs>
        <w:jc w:val="both"/>
        <w:rPr>
          <w:rFonts w:ascii="Arial" w:hAnsi="Arial" w:cs="Arial"/>
          <w:b/>
          <w:sz w:val="22"/>
          <w:szCs w:val="22"/>
        </w:rPr>
      </w:pPr>
    </w:p>
    <w:p w14:paraId="65851244" w14:textId="77777777" w:rsidR="00486B8C" w:rsidRDefault="001C03BC" w:rsidP="004F0062">
      <w:pPr>
        <w:keepNext/>
        <w:widowControl w:val="0"/>
        <w:jc w:val="both"/>
        <w:rPr>
          <w:rFonts w:ascii="Arial" w:hAnsi="Arial" w:cs="Arial"/>
          <w:i/>
          <w:sz w:val="18"/>
          <w:szCs w:val="18"/>
          <w:u w:val="single"/>
          <w:shd w:val="clear" w:color="auto" w:fill="00FFFF"/>
          <w:lang w:val="x-none"/>
        </w:rPr>
      </w:pPr>
      <w:r>
        <w:rPr>
          <w:rFonts w:ascii="Arial" w:hAnsi="Arial" w:cs="Arial"/>
          <w:b/>
          <w:bCs/>
          <w:sz w:val="24"/>
          <w:szCs w:val="24"/>
        </w:rPr>
        <w:t xml:space="preserve">3.2 </w:t>
      </w:r>
      <w:r w:rsidR="001A5977">
        <w:rPr>
          <w:rFonts w:ascii="Arial" w:hAnsi="Arial" w:cs="Arial"/>
          <w:b/>
          <w:bCs/>
          <w:sz w:val="24"/>
          <w:szCs w:val="24"/>
        </w:rPr>
        <w:t xml:space="preserve">- </w:t>
      </w:r>
      <w:r>
        <w:rPr>
          <w:rFonts w:ascii="Arial" w:hAnsi="Arial" w:cs="Arial"/>
          <w:b/>
          <w:bCs/>
          <w:sz w:val="24"/>
          <w:szCs w:val="24"/>
        </w:rPr>
        <w:t>Caractéristiques principales du local dans lequel sera livré et installé l’équipement</w:t>
      </w:r>
      <w:r>
        <w:rPr>
          <w:rFonts w:ascii="Arial" w:hAnsi="Arial" w:cs="Arial"/>
          <w:b/>
          <w:bCs/>
          <w:sz w:val="22"/>
          <w:szCs w:val="22"/>
        </w:rPr>
        <w:t xml:space="preserve"> </w:t>
      </w:r>
    </w:p>
    <w:p w14:paraId="3D1A94EB" w14:textId="77777777" w:rsidR="001C03BC" w:rsidRPr="00B11904" w:rsidRDefault="001C03BC" w:rsidP="00B11904">
      <w:pPr>
        <w:widowControl w:val="0"/>
        <w:jc w:val="both"/>
        <w:rPr>
          <w:rFonts w:ascii="Arial" w:hAnsi="Arial" w:cs="Arial"/>
          <w:i/>
          <w:sz w:val="22"/>
          <w:szCs w:val="22"/>
          <w:u w:val="single"/>
          <w:lang w:val="x-none"/>
        </w:rPr>
      </w:pPr>
    </w:p>
    <w:p w14:paraId="3FCFC986" w14:textId="77777777" w:rsidR="001C03BC" w:rsidRPr="00B11904" w:rsidRDefault="00FF7A90" w:rsidP="00B11904">
      <w:pPr>
        <w:tabs>
          <w:tab w:val="left" w:pos="0"/>
        </w:tabs>
        <w:jc w:val="both"/>
        <w:rPr>
          <w:rFonts w:ascii="Arial" w:hAnsi="Arial" w:cs="Arial"/>
          <w:b/>
          <w:sz w:val="22"/>
          <w:szCs w:val="22"/>
          <w:lang w:val="x-none"/>
        </w:rPr>
      </w:pPr>
      <w:r w:rsidRPr="00B11904">
        <w:rPr>
          <w:rFonts w:ascii="Arial" w:hAnsi="Arial" w:cs="Arial"/>
          <w:sz w:val="22"/>
          <w:szCs w:val="22"/>
        </w:rPr>
        <w:t xml:space="preserve">L’équipement sera installé dans une salle d’expérimentation de l’IJL, en sous-sol. La livraison pourra se faire au niveau du quai de déchargement de l’IJL. Un monte-charge </w:t>
      </w:r>
      <w:r w:rsidR="00EA5A4E" w:rsidRPr="00B11904">
        <w:rPr>
          <w:rFonts w:ascii="Arial" w:hAnsi="Arial" w:cs="Arial"/>
          <w:sz w:val="22"/>
          <w:szCs w:val="22"/>
        </w:rPr>
        <w:t>4000</w:t>
      </w:r>
      <w:r w:rsidRPr="00B11904">
        <w:rPr>
          <w:rFonts w:ascii="Arial" w:hAnsi="Arial" w:cs="Arial"/>
          <w:sz w:val="22"/>
          <w:szCs w:val="22"/>
        </w:rPr>
        <w:t xml:space="preserve"> kg max ; Hmax = </w:t>
      </w:r>
      <w:r w:rsidR="00DB4BB5" w:rsidRPr="00B11904">
        <w:rPr>
          <w:rFonts w:ascii="Arial" w:hAnsi="Arial" w:cs="Arial"/>
          <w:sz w:val="22"/>
          <w:szCs w:val="22"/>
        </w:rPr>
        <w:t>220 cm ; Largeur max : 250 cm</w:t>
      </w:r>
      <w:r w:rsidRPr="00B11904">
        <w:rPr>
          <w:rFonts w:ascii="Arial" w:hAnsi="Arial" w:cs="Arial"/>
          <w:sz w:val="22"/>
          <w:szCs w:val="22"/>
        </w:rPr>
        <w:t xml:space="preserve">) est également disponible. La salle est équipée des fluides suivants : </w:t>
      </w:r>
      <w:r w:rsidR="00EF13E5" w:rsidRPr="00B11904">
        <w:rPr>
          <w:rFonts w:ascii="Arial" w:hAnsi="Arial" w:cs="Arial"/>
          <w:sz w:val="22"/>
          <w:szCs w:val="22"/>
        </w:rPr>
        <w:t>e</w:t>
      </w:r>
      <w:r w:rsidR="00421001" w:rsidRPr="00B11904">
        <w:rPr>
          <w:rFonts w:ascii="Arial" w:hAnsi="Arial" w:cs="Arial"/>
          <w:sz w:val="22"/>
          <w:szCs w:val="22"/>
        </w:rPr>
        <w:t>au à 18 °C (circuit fermé), arrivées de gaz (Ar, N</w:t>
      </w:r>
      <w:r w:rsidR="00421001" w:rsidRPr="00B11904">
        <w:rPr>
          <w:rFonts w:ascii="Arial" w:hAnsi="Arial" w:cs="Arial"/>
          <w:sz w:val="22"/>
          <w:szCs w:val="22"/>
          <w:vertAlign w:val="subscript"/>
        </w:rPr>
        <w:t>2</w:t>
      </w:r>
      <w:r w:rsidR="00421001" w:rsidRPr="00B11904">
        <w:rPr>
          <w:rFonts w:ascii="Arial" w:hAnsi="Arial" w:cs="Arial"/>
          <w:sz w:val="22"/>
          <w:szCs w:val="22"/>
        </w:rPr>
        <w:t>, O</w:t>
      </w:r>
      <w:r w:rsidR="00421001" w:rsidRPr="00B11904">
        <w:rPr>
          <w:rFonts w:ascii="Arial" w:hAnsi="Arial" w:cs="Arial"/>
          <w:sz w:val="22"/>
          <w:szCs w:val="22"/>
          <w:vertAlign w:val="subscript"/>
        </w:rPr>
        <w:t>2</w:t>
      </w:r>
      <w:r w:rsidR="00421001" w:rsidRPr="00B11904">
        <w:rPr>
          <w:rFonts w:ascii="Arial" w:hAnsi="Arial" w:cs="Arial"/>
          <w:sz w:val="22"/>
          <w:szCs w:val="22"/>
        </w:rPr>
        <w:t>, C</w:t>
      </w:r>
      <w:r w:rsidR="00421001" w:rsidRPr="00B11904">
        <w:rPr>
          <w:rFonts w:ascii="Arial" w:hAnsi="Arial" w:cs="Arial"/>
          <w:sz w:val="22"/>
          <w:szCs w:val="22"/>
          <w:vertAlign w:val="subscript"/>
        </w:rPr>
        <w:t>3</w:t>
      </w:r>
      <w:r w:rsidR="00421001" w:rsidRPr="00B11904">
        <w:rPr>
          <w:rFonts w:ascii="Arial" w:hAnsi="Arial" w:cs="Arial"/>
          <w:sz w:val="22"/>
          <w:szCs w:val="22"/>
        </w:rPr>
        <w:t>H</w:t>
      </w:r>
      <w:r w:rsidR="00421001" w:rsidRPr="00B11904">
        <w:rPr>
          <w:rFonts w:ascii="Arial" w:hAnsi="Arial" w:cs="Arial"/>
          <w:sz w:val="22"/>
          <w:szCs w:val="22"/>
          <w:vertAlign w:val="subscript"/>
        </w:rPr>
        <w:t>8</w:t>
      </w:r>
      <w:r w:rsidR="00421001" w:rsidRPr="00B11904">
        <w:rPr>
          <w:rFonts w:ascii="Arial" w:hAnsi="Arial" w:cs="Arial"/>
          <w:sz w:val="22"/>
          <w:szCs w:val="22"/>
        </w:rPr>
        <w:t>, H</w:t>
      </w:r>
      <w:r w:rsidR="00421001" w:rsidRPr="00B11904">
        <w:rPr>
          <w:rFonts w:ascii="Arial" w:hAnsi="Arial" w:cs="Arial"/>
          <w:sz w:val="22"/>
          <w:szCs w:val="22"/>
          <w:vertAlign w:val="subscript"/>
        </w:rPr>
        <w:t>2</w:t>
      </w:r>
      <w:r w:rsidR="00421001" w:rsidRPr="00B11904">
        <w:rPr>
          <w:rFonts w:ascii="Arial" w:hAnsi="Arial" w:cs="Arial"/>
          <w:sz w:val="22"/>
          <w:szCs w:val="22"/>
        </w:rPr>
        <w:t xml:space="preserve">, air comprimé) et électricité mono et </w:t>
      </w:r>
      <w:r w:rsidR="00EF13E5" w:rsidRPr="00B11904">
        <w:rPr>
          <w:rFonts w:ascii="Arial" w:hAnsi="Arial" w:cs="Arial"/>
          <w:sz w:val="22"/>
          <w:szCs w:val="22"/>
        </w:rPr>
        <w:t>triphasée</w:t>
      </w:r>
      <w:r w:rsidR="00421001" w:rsidRPr="00B11904">
        <w:rPr>
          <w:rFonts w:ascii="Arial" w:hAnsi="Arial" w:cs="Arial"/>
          <w:sz w:val="22"/>
          <w:szCs w:val="22"/>
        </w:rPr>
        <w:t xml:space="preserve"> (</w:t>
      </w:r>
      <w:r w:rsidR="002F3559" w:rsidRPr="00B11904">
        <w:rPr>
          <w:rFonts w:ascii="Arial" w:hAnsi="Arial" w:cs="Arial"/>
          <w:sz w:val="22"/>
          <w:szCs w:val="22"/>
        </w:rPr>
        <w:t>16, 32 et 63 A</w:t>
      </w:r>
      <w:r w:rsidR="00486B8C" w:rsidRPr="00B11904">
        <w:rPr>
          <w:rFonts w:ascii="Arial" w:hAnsi="Arial" w:cs="Arial"/>
          <w:sz w:val="22"/>
          <w:szCs w:val="22"/>
        </w:rPr>
        <w:t>).</w:t>
      </w:r>
      <w:r w:rsidR="00421001" w:rsidRPr="00B11904" w:rsidDel="00421001">
        <w:rPr>
          <w:rFonts w:ascii="Arial" w:hAnsi="Arial" w:cs="Arial"/>
          <w:sz w:val="22"/>
          <w:szCs w:val="22"/>
          <w:shd w:val="clear" w:color="auto" w:fill="00FFFF"/>
        </w:rPr>
        <w:t xml:space="preserve"> </w:t>
      </w:r>
    </w:p>
    <w:p w14:paraId="2172DE77" w14:textId="77777777" w:rsidR="001C03BC" w:rsidRPr="00B11904" w:rsidRDefault="001C03BC" w:rsidP="00B11904">
      <w:pPr>
        <w:widowControl w:val="0"/>
        <w:jc w:val="both"/>
        <w:rPr>
          <w:rFonts w:ascii="Arial" w:hAnsi="Arial" w:cs="Arial"/>
          <w:b/>
          <w:sz w:val="22"/>
          <w:szCs w:val="22"/>
          <w:lang w:val="x-none"/>
        </w:rPr>
      </w:pPr>
    </w:p>
    <w:p w14:paraId="4ECD4B54" w14:textId="77777777" w:rsidR="001C03BC" w:rsidRDefault="00312894" w:rsidP="004F0062">
      <w:pPr>
        <w:keepNext/>
        <w:widowControl w:val="0"/>
        <w:jc w:val="both"/>
        <w:rPr>
          <w:rFonts w:ascii="Arial" w:hAnsi="Arial" w:cs="Arial"/>
          <w:i/>
          <w:sz w:val="18"/>
          <w:szCs w:val="18"/>
          <w:u w:val="single"/>
          <w:shd w:val="clear" w:color="auto" w:fill="00FFFF"/>
          <w:lang w:val="x-none"/>
        </w:rPr>
      </w:pPr>
      <w:r>
        <w:rPr>
          <w:rFonts w:ascii="Arial" w:hAnsi="Arial" w:cs="Arial"/>
          <w:b/>
          <w:sz w:val="24"/>
          <w:szCs w:val="24"/>
        </w:rPr>
        <w:t xml:space="preserve">3.3 </w:t>
      </w:r>
      <w:r w:rsidR="001A5977">
        <w:rPr>
          <w:rFonts w:ascii="Arial" w:hAnsi="Arial" w:cs="Arial"/>
          <w:b/>
          <w:sz w:val="24"/>
          <w:szCs w:val="24"/>
        </w:rPr>
        <w:t xml:space="preserve">- </w:t>
      </w:r>
      <w:r w:rsidR="001C03BC">
        <w:rPr>
          <w:rFonts w:ascii="Arial" w:hAnsi="Arial" w:cs="Arial"/>
          <w:b/>
          <w:sz w:val="24"/>
          <w:szCs w:val="24"/>
        </w:rPr>
        <w:t>Spécifications techniques et prestations minimales à respecter</w:t>
      </w:r>
    </w:p>
    <w:p w14:paraId="34CFB606" w14:textId="77777777" w:rsidR="001C03BC" w:rsidRPr="00B11904" w:rsidRDefault="001C03BC" w:rsidP="00B11904">
      <w:pPr>
        <w:jc w:val="both"/>
        <w:rPr>
          <w:rFonts w:ascii="Arial" w:hAnsi="Arial" w:cs="Arial"/>
          <w:b/>
          <w:i/>
          <w:sz w:val="22"/>
          <w:szCs w:val="22"/>
          <w:u w:val="single"/>
          <w:lang w:val="x-none"/>
        </w:rPr>
      </w:pPr>
    </w:p>
    <w:p w14:paraId="1F86DC39" w14:textId="77777777" w:rsidR="00F446A7" w:rsidRDefault="00F446A7" w:rsidP="00B11904">
      <w:pPr>
        <w:widowControl w:val="0"/>
        <w:jc w:val="both"/>
        <w:rPr>
          <w:rFonts w:ascii="Arial" w:hAnsi="Arial" w:cs="Arial"/>
          <w:b/>
          <w:bCs/>
          <w:sz w:val="22"/>
          <w:szCs w:val="22"/>
        </w:rPr>
      </w:pPr>
      <w:r w:rsidRPr="00B11904">
        <w:rPr>
          <w:rFonts w:ascii="Arial" w:hAnsi="Arial" w:cs="Arial"/>
          <w:b/>
          <w:bCs/>
          <w:sz w:val="22"/>
          <w:szCs w:val="22"/>
        </w:rPr>
        <w:t>Réacteur</w:t>
      </w:r>
      <w:r w:rsidR="00486B8C" w:rsidRPr="00B11904">
        <w:rPr>
          <w:rFonts w:ascii="Arial" w:hAnsi="Arial" w:cs="Arial"/>
          <w:b/>
          <w:bCs/>
          <w:sz w:val="22"/>
          <w:szCs w:val="22"/>
        </w:rPr>
        <w:t> :</w:t>
      </w:r>
    </w:p>
    <w:p w14:paraId="13BB3A98" w14:textId="77777777" w:rsidR="00B11904" w:rsidRPr="00B11904" w:rsidRDefault="00B11904" w:rsidP="00B11904">
      <w:pPr>
        <w:widowControl w:val="0"/>
        <w:jc w:val="both"/>
        <w:rPr>
          <w:rFonts w:ascii="Arial" w:hAnsi="Arial" w:cs="Arial"/>
          <w:b/>
          <w:bCs/>
          <w:sz w:val="22"/>
          <w:szCs w:val="22"/>
        </w:rPr>
      </w:pPr>
    </w:p>
    <w:p w14:paraId="10C3A26D" w14:textId="77777777" w:rsidR="00F446A7" w:rsidRPr="00B11904" w:rsidRDefault="00F446A7" w:rsidP="00B11904">
      <w:pPr>
        <w:widowControl w:val="0"/>
        <w:numPr>
          <w:ilvl w:val="0"/>
          <w:numId w:val="17"/>
        </w:numPr>
        <w:ind w:left="567" w:hanging="284"/>
        <w:jc w:val="both"/>
        <w:rPr>
          <w:rFonts w:ascii="Arial" w:hAnsi="Arial" w:cs="Arial"/>
          <w:b/>
          <w:sz w:val="22"/>
          <w:szCs w:val="22"/>
        </w:rPr>
      </w:pPr>
      <w:r w:rsidRPr="00B11904">
        <w:rPr>
          <w:rFonts w:ascii="Arial" w:hAnsi="Arial" w:cs="Arial"/>
          <w:sz w:val="22"/>
          <w:szCs w:val="22"/>
        </w:rPr>
        <w:t>Chambre cylindrique en inox</w:t>
      </w:r>
      <w:r w:rsidR="00045DA2" w:rsidRPr="00B11904">
        <w:rPr>
          <w:rFonts w:ascii="Arial" w:hAnsi="Arial" w:cs="Arial"/>
          <w:sz w:val="22"/>
          <w:szCs w:val="22"/>
        </w:rPr>
        <w:t xml:space="preserve"> AISI 316L amagnétique</w:t>
      </w:r>
      <w:r w:rsidRPr="00B11904">
        <w:rPr>
          <w:rFonts w:ascii="Arial" w:hAnsi="Arial" w:cs="Arial"/>
          <w:sz w:val="22"/>
          <w:szCs w:val="22"/>
        </w:rPr>
        <w:t>, double</w:t>
      </w:r>
      <w:r w:rsidR="00625455" w:rsidRPr="00B11904">
        <w:rPr>
          <w:rFonts w:ascii="Arial" w:hAnsi="Arial" w:cs="Arial"/>
          <w:sz w:val="22"/>
          <w:szCs w:val="22"/>
        </w:rPr>
        <w:t>s</w:t>
      </w:r>
      <w:r w:rsidRPr="00B11904">
        <w:rPr>
          <w:rFonts w:ascii="Arial" w:hAnsi="Arial" w:cs="Arial"/>
          <w:sz w:val="22"/>
          <w:szCs w:val="22"/>
        </w:rPr>
        <w:t xml:space="preserve"> parois</w:t>
      </w:r>
      <w:r w:rsidR="00625455" w:rsidRPr="00B11904">
        <w:rPr>
          <w:rFonts w:ascii="Arial" w:hAnsi="Arial" w:cs="Arial"/>
          <w:sz w:val="22"/>
          <w:szCs w:val="22"/>
        </w:rPr>
        <w:t>,</w:t>
      </w:r>
      <w:r w:rsidRPr="00B11904">
        <w:rPr>
          <w:rFonts w:ascii="Arial" w:hAnsi="Arial" w:cs="Arial"/>
          <w:sz w:val="22"/>
          <w:szCs w:val="22"/>
        </w:rPr>
        <w:t xml:space="preserve"> refroidie par eau</w:t>
      </w:r>
      <w:r w:rsidR="00DB4E8C" w:rsidRPr="00B11904">
        <w:rPr>
          <w:rFonts w:ascii="Arial" w:hAnsi="Arial" w:cs="Arial"/>
          <w:sz w:val="22"/>
          <w:szCs w:val="22"/>
        </w:rPr>
        <w:t>, posée sur bâti équipé de roulettes</w:t>
      </w:r>
      <w:r w:rsidR="00486B8C" w:rsidRPr="00B11904">
        <w:rPr>
          <w:rFonts w:ascii="Arial" w:hAnsi="Arial" w:cs="Arial"/>
          <w:sz w:val="22"/>
          <w:szCs w:val="22"/>
        </w:rPr>
        <w:t>.</w:t>
      </w:r>
    </w:p>
    <w:p w14:paraId="3C3AF4D5" w14:textId="77777777" w:rsidR="00F446A7" w:rsidRPr="00B11904" w:rsidRDefault="00F446A7" w:rsidP="00B11904">
      <w:pPr>
        <w:widowControl w:val="0"/>
        <w:numPr>
          <w:ilvl w:val="0"/>
          <w:numId w:val="17"/>
        </w:numPr>
        <w:ind w:left="567" w:hanging="284"/>
        <w:jc w:val="both"/>
        <w:rPr>
          <w:rFonts w:ascii="Arial" w:hAnsi="Arial" w:cs="Arial"/>
          <w:b/>
          <w:sz w:val="22"/>
          <w:szCs w:val="22"/>
        </w:rPr>
      </w:pPr>
      <w:r w:rsidRPr="00B11904">
        <w:rPr>
          <w:rFonts w:ascii="Arial" w:hAnsi="Arial" w:cs="Arial"/>
          <w:bCs/>
          <w:sz w:val="22"/>
          <w:szCs w:val="22"/>
        </w:rPr>
        <w:t>Diamètre interne de la chambre : mini 600 mm ; maxi 650 m</w:t>
      </w:r>
      <w:r w:rsidR="00272302" w:rsidRPr="00B11904">
        <w:rPr>
          <w:rFonts w:ascii="Arial" w:hAnsi="Arial" w:cs="Arial"/>
          <w:bCs/>
          <w:sz w:val="22"/>
          <w:szCs w:val="22"/>
        </w:rPr>
        <w:t>m</w:t>
      </w:r>
    </w:p>
    <w:p w14:paraId="3CCF62ED" w14:textId="77777777" w:rsidR="00F446A7" w:rsidRPr="00B11904" w:rsidRDefault="00F446A7" w:rsidP="00B11904">
      <w:pPr>
        <w:widowControl w:val="0"/>
        <w:numPr>
          <w:ilvl w:val="0"/>
          <w:numId w:val="17"/>
        </w:numPr>
        <w:ind w:left="567" w:hanging="284"/>
        <w:jc w:val="both"/>
        <w:rPr>
          <w:rFonts w:ascii="Arial" w:hAnsi="Arial" w:cs="Arial"/>
          <w:b/>
          <w:sz w:val="22"/>
          <w:szCs w:val="22"/>
        </w:rPr>
      </w:pPr>
      <w:r w:rsidRPr="00B11904">
        <w:rPr>
          <w:rFonts w:ascii="Arial" w:hAnsi="Arial" w:cs="Arial"/>
          <w:bCs/>
          <w:sz w:val="22"/>
          <w:szCs w:val="22"/>
        </w:rPr>
        <w:t>Hauteur utile : 400 à 450 mm</w:t>
      </w:r>
    </w:p>
    <w:p w14:paraId="7B12E5E0" w14:textId="77777777" w:rsidR="00F446A7" w:rsidRPr="00B11904" w:rsidRDefault="00625455" w:rsidP="00B11904">
      <w:pPr>
        <w:widowControl w:val="0"/>
        <w:numPr>
          <w:ilvl w:val="0"/>
          <w:numId w:val="17"/>
        </w:numPr>
        <w:ind w:left="567" w:hanging="284"/>
        <w:jc w:val="both"/>
        <w:rPr>
          <w:rFonts w:ascii="Arial" w:hAnsi="Arial" w:cs="Arial"/>
          <w:b/>
          <w:sz w:val="22"/>
          <w:szCs w:val="22"/>
        </w:rPr>
      </w:pPr>
      <w:r w:rsidRPr="00B11904">
        <w:rPr>
          <w:rFonts w:ascii="Arial" w:hAnsi="Arial" w:cs="Arial"/>
          <w:bCs/>
          <w:sz w:val="22"/>
          <w:szCs w:val="22"/>
        </w:rPr>
        <w:t>Le corps de la chambre, les brides inférieure et supérieure doivent être dissociables</w:t>
      </w:r>
      <w:r w:rsidR="00193438" w:rsidRPr="00B11904">
        <w:rPr>
          <w:rFonts w:ascii="Arial" w:hAnsi="Arial" w:cs="Arial"/>
          <w:bCs/>
          <w:sz w:val="22"/>
          <w:szCs w:val="22"/>
        </w:rPr>
        <w:t xml:space="preserve"> afin de pouvoir lever, au moyen d’un lève-bride, soit la bride supérieure seule, soit la bride supérieure et le corps de la chambre en même temps.</w:t>
      </w:r>
    </w:p>
    <w:p w14:paraId="1F09C307" w14:textId="77777777" w:rsidR="00193438" w:rsidRPr="00B11904" w:rsidRDefault="00193438" w:rsidP="00B11904">
      <w:pPr>
        <w:widowControl w:val="0"/>
        <w:numPr>
          <w:ilvl w:val="0"/>
          <w:numId w:val="17"/>
        </w:numPr>
        <w:ind w:left="567" w:hanging="284"/>
        <w:jc w:val="both"/>
        <w:rPr>
          <w:rFonts w:ascii="Arial" w:hAnsi="Arial" w:cs="Arial"/>
          <w:b/>
          <w:sz w:val="22"/>
          <w:szCs w:val="22"/>
        </w:rPr>
      </w:pPr>
      <w:r w:rsidRPr="00B11904">
        <w:rPr>
          <w:rFonts w:ascii="Arial" w:hAnsi="Arial" w:cs="Arial"/>
          <w:bCs/>
          <w:sz w:val="22"/>
          <w:szCs w:val="22"/>
        </w:rPr>
        <w:t>Différents piquages seront disposés sur la chambre et les brides inférieure et supérieure</w:t>
      </w:r>
      <w:r w:rsidR="007B2D0F" w:rsidRPr="00B11904">
        <w:rPr>
          <w:rFonts w:ascii="Arial" w:hAnsi="Arial" w:cs="Arial"/>
          <w:bCs/>
          <w:sz w:val="22"/>
          <w:szCs w:val="22"/>
        </w:rPr>
        <w:t>. Ces piquages seront en KF ou ISO-K, sauf pour la fixation de la pompe turbo</w:t>
      </w:r>
      <w:r w:rsidR="00522092">
        <w:rPr>
          <w:rFonts w:ascii="Arial" w:hAnsi="Arial" w:cs="Arial"/>
          <w:bCs/>
          <w:sz w:val="22"/>
          <w:szCs w:val="22"/>
        </w:rPr>
        <w:t>-</w:t>
      </w:r>
      <w:r w:rsidR="007B2D0F" w:rsidRPr="00B11904">
        <w:rPr>
          <w:rFonts w:ascii="Arial" w:hAnsi="Arial" w:cs="Arial"/>
          <w:bCs/>
          <w:sz w:val="22"/>
          <w:szCs w:val="22"/>
        </w:rPr>
        <w:t>moléculaire (</w:t>
      </w:r>
      <w:r w:rsidR="00983C84" w:rsidRPr="00B11904">
        <w:rPr>
          <w:rFonts w:ascii="Arial" w:hAnsi="Arial" w:cs="Arial"/>
          <w:bCs/>
          <w:sz w:val="22"/>
          <w:szCs w:val="22"/>
        </w:rPr>
        <w:t xml:space="preserve">CF </w:t>
      </w:r>
      <w:r w:rsidR="00DE3BA6" w:rsidRPr="00B11904">
        <w:rPr>
          <w:rFonts w:ascii="Arial" w:hAnsi="Arial" w:cs="Arial"/>
          <w:bCs/>
          <w:sz w:val="22"/>
          <w:szCs w:val="22"/>
        </w:rPr>
        <w:t>DN 160)</w:t>
      </w:r>
      <w:r w:rsidR="00D14788" w:rsidRPr="00B11904">
        <w:rPr>
          <w:rFonts w:ascii="Arial" w:hAnsi="Arial" w:cs="Arial"/>
          <w:bCs/>
          <w:sz w:val="22"/>
          <w:szCs w:val="22"/>
        </w:rPr>
        <w:t xml:space="preserve"> et</w:t>
      </w:r>
      <w:r w:rsidR="00DE3BA6" w:rsidRPr="00B11904">
        <w:rPr>
          <w:rFonts w:ascii="Arial" w:hAnsi="Arial" w:cs="Arial"/>
          <w:bCs/>
          <w:sz w:val="22"/>
          <w:szCs w:val="22"/>
        </w:rPr>
        <w:t xml:space="preserve"> du translateur du porte-échantillons (</w:t>
      </w:r>
      <w:r w:rsidR="00983C84" w:rsidRPr="00B11904">
        <w:rPr>
          <w:rFonts w:ascii="Arial" w:hAnsi="Arial" w:cs="Arial"/>
          <w:bCs/>
          <w:sz w:val="22"/>
          <w:szCs w:val="22"/>
        </w:rPr>
        <w:t xml:space="preserve">CF </w:t>
      </w:r>
      <w:r w:rsidR="00DE3BA6" w:rsidRPr="00B11904">
        <w:rPr>
          <w:rFonts w:ascii="Arial" w:hAnsi="Arial" w:cs="Arial"/>
          <w:bCs/>
          <w:sz w:val="22"/>
          <w:szCs w:val="22"/>
        </w:rPr>
        <w:t xml:space="preserve">DN 63). Dans le détail, voici la </w:t>
      </w:r>
      <w:r w:rsidR="00DE3BA6" w:rsidRPr="00B11904">
        <w:rPr>
          <w:rFonts w:ascii="Arial" w:hAnsi="Arial" w:cs="Arial"/>
          <w:bCs/>
          <w:sz w:val="22"/>
          <w:szCs w:val="22"/>
        </w:rPr>
        <w:lastRenderedPageBreak/>
        <w:t>liste des piquages souhaités</w:t>
      </w:r>
      <w:r w:rsidR="00D93B3F" w:rsidRPr="00B11904">
        <w:rPr>
          <w:rFonts w:ascii="Arial" w:hAnsi="Arial" w:cs="Arial"/>
          <w:bCs/>
          <w:sz w:val="22"/>
          <w:szCs w:val="22"/>
        </w:rPr>
        <w:t> :</w:t>
      </w:r>
    </w:p>
    <w:p w14:paraId="548BB8BC" w14:textId="77777777" w:rsidR="00B26B9D" w:rsidRPr="00B11904" w:rsidRDefault="00666DEE" w:rsidP="00B11904">
      <w:pPr>
        <w:widowControl w:val="0"/>
        <w:numPr>
          <w:ilvl w:val="1"/>
          <w:numId w:val="17"/>
        </w:numPr>
        <w:ind w:left="851" w:hanging="283"/>
        <w:jc w:val="both"/>
        <w:rPr>
          <w:rFonts w:ascii="Arial" w:hAnsi="Arial" w:cs="Arial"/>
          <w:bCs/>
          <w:sz w:val="22"/>
          <w:szCs w:val="22"/>
        </w:rPr>
      </w:pPr>
      <w:r w:rsidRPr="00B11904">
        <w:rPr>
          <w:rFonts w:ascii="Arial" w:hAnsi="Arial" w:cs="Arial"/>
          <w:b/>
          <w:sz w:val="22"/>
          <w:szCs w:val="22"/>
        </w:rPr>
        <w:t xml:space="preserve">Bride supérieure : </w:t>
      </w:r>
      <w:r w:rsidR="002B55D2" w:rsidRPr="00B11904">
        <w:rPr>
          <w:rFonts w:ascii="Arial" w:hAnsi="Arial" w:cs="Arial"/>
          <w:bCs/>
          <w:sz w:val="22"/>
          <w:szCs w:val="22"/>
        </w:rPr>
        <w:t>1 pi</w:t>
      </w:r>
      <w:r w:rsidR="00E319D9" w:rsidRPr="00B11904">
        <w:rPr>
          <w:rFonts w:ascii="Arial" w:hAnsi="Arial" w:cs="Arial"/>
          <w:bCs/>
          <w:sz w:val="22"/>
          <w:szCs w:val="22"/>
        </w:rPr>
        <w:t xml:space="preserve">quage </w:t>
      </w:r>
      <w:r w:rsidR="00563B1D" w:rsidRPr="00B11904">
        <w:rPr>
          <w:rFonts w:ascii="Arial" w:hAnsi="Arial" w:cs="Arial"/>
          <w:bCs/>
          <w:sz w:val="22"/>
          <w:szCs w:val="22"/>
        </w:rPr>
        <w:t>p</w:t>
      </w:r>
      <w:r w:rsidR="00E319D9" w:rsidRPr="00B11904">
        <w:rPr>
          <w:rFonts w:ascii="Arial" w:hAnsi="Arial" w:cs="Arial"/>
          <w:bCs/>
          <w:sz w:val="22"/>
          <w:szCs w:val="22"/>
        </w:rPr>
        <w:t>our l’introduction de gaz</w:t>
      </w:r>
      <w:r w:rsidR="00563B1D" w:rsidRPr="00B11904">
        <w:rPr>
          <w:rFonts w:ascii="Arial" w:hAnsi="Arial" w:cs="Arial"/>
          <w:bCs/>
          <w:sz w:val="22"/>
          <w:szCs w:val="22"/>
        </w:rPr>
        <w:t xml:space="preserve"> (format métrique : 6 mm)</w:t>
      </w:r>
      <w:r w:rsidR="00E319D9" w:rsidRPr="00B11904">
        <w:rPr>
          <w:rFonts w:ascii="Arial" w:hAnsi="Arial" w:cs="Arial"/>
          <w:bCs/>
          <w:sz w:val="22"/>
          <w:szCs w:val="22"/>
        </w:rPr>
        <w:t> ; 1 piquage</w:t>
      </w:r>
      <w:r w:rsidR="00DE3BA6" w:rsidRPr="00B11904">
        <w:rPr>
          <w:rFonts w:ascii="Arial" w:hAnsi="Arial" w:cs="Arial"/>
          <w:bCs/>
          <w:sz w:val="22"/>
          <w:szCs w:val="22"/>
        </w:rPr>
        <w:t xml:space="preserve"> pour la source ICP (</w:t>
      </w:r>
      <w:r w:rsidR="00D14788" w:rsidRPr="00B11904">
        <w:rPr>
          <w:rFonts w:ascii="Arial" w:hAnsi="Arial" w:cs="Arial"/>
          <w:bCs/>
          <w:sz w:val="22"/>
          <w:szCs w:val="22"/>
        </w:rPr>
        <w:t xml:space="preserve">CF </w:t>
      </w:r>
      <w:r w:rsidR="00DE3BA6" w:rsidRPr="00B11904">
        <w:rPr>
          <w:rFonts w:ascii="Arial" w:hAnsi="Arial" w:cs="Arial"/>
          <w:bCs/>
          <w:sz w:val="22"/>
          <w:szCs w:val="22"/>
        </w:rPr>
        <w:t>DN 250) ; 1 piquage pour la vanne de remise à l’air (KF 16)</w:t>
      </w:r>
      <w:r w:rsidR="00983C84" w:rsidRPr="00B11904">
        <w:rPr>
          <w:rFonts w:ascii="Arial" w:hAnsi="Arial" w:cs="Arial"/>
          <w:bCs/>
          <w:sz w:val="22"/>
          <w:szCs w:val="22"/>
        </w:rPr>
        <w:t>. Prévoir des poignées pour la manutention de la source ICP.</w:t>
      </w:r>
    </w:p>
    <w:p w14:paraId="0F3AF24B" w14:textId="77777777" w:rsidR="00B26B9D" w:rsidRPr="00B11904" w:rsidRDefault="00B26B9D" w:rsidP="00B11904">
      <w:pPr>
        <w:widowControl w:val="0"/>
        <w:numPr>
          <w:ilvl w:val="1"/>
          <w:numId w:val="17"/>
        </w:numPr>
        <w:ind w:left="851" w:hanging="283"/>
        <w:jc w:val="both"/>
        <w:rPr>
          <w:rFonts w:ascii="Arial" w:hAnsi="Arial" w:cs="Arial"/>
          <w:bCs/>
          <w:sz w:val="22"/>
          <w:szCs w:val="22"/>
        </w:rPr>
      </w:pPr>
      <w:r w:rsidRPr="00B11904">
        <w:rPr>
          <w:rFonts w:ascii="Arial" w:hAnsi="Arial" w:cs="Arial"/>
          <w:b/>
          <w:sz w:val="22"/>
          <w:szCs w:val="22"/>
        </w:rPr>
        <w:t xml:space="preserve">Bride inférieure : </w:t>
      </w:r>
      <w:r w:rsidRPr="00B11904">
        <w:rPr>
          <w:rFonts w:ascii="Arial" w:hAnsi="Arial" w:cs="Arial"/>
          <w:bCs/>
          <w:sz w:val="22"/>
          <w:szCs w:val="22"/>
        </w:rPr>
        <w:t>1 piquage pour la pompe turbomoléculaire (</w:t>
      </w:r>
      <w:r w:rsidR="00EF13E5" w:rsidRPr="00B11904">
        <w:rPr>
          <w:rFonts w:ascii="Arial" w:hAnsi="Arial" w:cs="Arial"/>
          <w:bCs/>
          <w:sz w:val="22"/>
          <w:szCs w:val="22"/>
        </w:rPr>
        <w:t xml:space="preserve">CF </w:t>
      </w:r>
      <w:r w:rsidRPr="00B11904">
        <w:rPr>
          <w:rFonts w:ascii="Arial" w:hAnsi="Arial" w:cs="Arial"/>
          <w:bCs/>
          <w:sz w:val="22"/>
          <w:szCs w:val="22"/>
        </w:rPr>
        <w:t>DN 160) ; 1 piquage pour le translateur du porte-échantillons (</w:t>
      </w:r>
      <w:r w:rsidR="001F4E85" w:rsidRPr="00B11904">
        <w:rPr>
          <w:rFonts w:ascii="Arial" w:hAnsi="Arial" w:cs="Arial"/>
          <w:bCs/>
          <w:sz w:val="22"/>
          <w:szCs w:val="22"/>
        </w:rPr>
        <w:t xml:space="preserve">CF </w:t>
      </w:r>
      <w:r w:rsidRPr="00B11904">
        <w:rPr>
          <w:rFonts w:ascii="Arial" w:hAnsi="Arial" w:cs="Arial"/>
          <w:bCs/>
          <w:sz w:val="22"/>
          <w:szCs w:val="22"/>
        </w:rPr>
        <w:t>DN 63) ; 1 piquage pour le refroidissement (KF 40)</w:t>
      </w:r>
      <w:r w:rsidR="006E7C77" w:rsidRPr="00B11904">
        <w:rPr>
          <w:rFonts w:ascii="Arial" w:hAnsi="Arial" w:cs="Arial"/>
          <w:bCs/>
          <w:sz w:val="22"/>
          <w:szCs w:val="22"/>
        </w:rPr>
        <w:t xml:space="preserve"> </w:t>
      </w:r>
      <w:r w:rsidRPr="00B11904">
        <w:rPr>
          <w:rFonts w:ascii="Arial" w:hAnsi="Arial" w:cs="Arial"/>
          <w:bCs/>
          <w:sz w:val="22"/>
          <w:szCs w:val="22"/>
        </w:rPr>
        <w:t>; 1 piquage pour l’alimentation de l’électroaimant (KF 40)</w:t>
      </w:r>
      <w:r w:rsidR="006E7C77" w:rsidRPr="00B11904">
        <w:rPr>
          <w:rFonts w:ascii="Arial" w:hAnsi="Arial" w:cs="Arial"/>
          <w:bCs/>
          <w:sz w:val="22"/>
          <w:szCs w:val="22"/>
        </w:rPr>
        <w:t>.</w:t>
      </w:r>
    </w:p>
    <w:p w14:paraId="636DF399" w14:textId="77777777" w:rsidR="00193438" w:rsidRPr="00B11904" w:rsidRDefault="00B26B9D" w:rsidP="00B11904">
      <w:pPr>
        <w:widowControl w:val="0"/>
        <w:numPr>
          <w:ilvl w:val="1"/>
          <w:numId w:val="17"/>
        </w:numPr>
        <w:ind w:left="851" w:hanging="283"/>
        <w:jc w:val="both"/>
        <w:rPr>
          <w:rFonts w:ascii="Arial" w:hAnsi="Arial" w:cs="Arial"/>
          <w:b/>
          <w:sz w:val="22"/>
          <w:szCs w:val="22"/>
        </w:rPr>
      </w:pPr>
      <w:r w:rsidRPr="00B11904">
        <w:rPr>
          <w:rFonts w:ascii="Arial" w:hAnsi="Arial" w:cs="Arial"/>
          <w:b/>
          <w:sz w:val="22"/>
          <w:szCs w:val="22"/>
        </w:rPr>
        <w:t xml:space="preserve">Paroi de l’enceinte : </w:t>
      </w:r>
      <w:r w:rsidRPr="00B11904">
        <w:rPr>
          <w:rFonts w:ascii="Arial" w:hAnsi="Arial" w:cs="Arial"/>
          <w:bCs/>
          <w:sz w:val="22"/>
          <w:szCs w:val="22"/>
        </w:rPr>
        <w:t xml:space="preserve">2 piquages pour le contrôle de la pression (KF 16 et KF 25) ; 2 piquages </w:t>
      </w:r>
      <w:r w:rsidR="004D10B9" w:rsidRPr="00B11904">
        <w:rPr>
          <w:rFonts w:ascii="Arial" w:hAnsi="Arial" w:cs="Arial"/>
          <w:bCs/>
          <w:sz w:val="22"/>
          <w:szCs w:val="22"/>
        </w:rPr>
        <w:t>montés sur tube (long</w:t>
      </w:r>
      <w:r w:rsidR="00755C80" w:rsidRPr="00B11904">
        <w:rPr>
          <w:rFonts w:ascii="Arial" w:hAnsi="Arial" w:cs="Arial"/>
          <w:bCs/>
          <w:sz w:val="22"/>
          <w:szCs w:val="22"/>
        </w:rPr>
        <w:t>u</w:t>
      </w:r>
      <w:r w:rsidR="004D10B9" w:rsidRPr="00B11904">
        <w:rPr>
          <w:rFonts w:ascii="Arial" w:hAnsi="Arial" w:cs="Arial"/>
          <w:bCs/>
          <w:sz w:val="22"/>
          <w:szCs w:val="22"/>
        </w:rPr>
        <w:t xml:space="preserve">eur : </w:t>
      </w:r>
      <w:r w:rsidR="00755C80" w:rsidRPr="00B11904">
        <w:rPr>
          <w:rFonts w:ascii="Arial" w:hAnsi="Arial" w:cs="Arial"/>
          <w:bCs/>
          <w:sz w:val="22"/>
          <w:szCs w:val="22"/>
        </w:rPr>
        <w:t>15 cm sur la partie longue</w:t>
      </w:r>
      <w:r w:rsidR="004D10B9" w:rsidRPr="00B11904">
        <w:rPr>
          <w:rFonts w:ascii="Arial" w:hAnsi="Arial" w:cs="Arial"/>
          <w:bCs/>
          <w:sz w:val="22"/>
          <w:szCs w:val="22"/>
        </w:rPr>
        <w:t xml:space="preserve">, formant un angle de 70 ° avec la verticale) </w:t>
      </w:r>
      <w:r w:rsidRPr="00B11904">
        <w:rPr>
          <w:rFonts w:ascii="Arial" w:hAnsi="Arial" w:cs="Arial"/>
          <w:bCs/>
          <w:sz w:val="22"/>
          <w:szCs w:val="22"/>
        </w:rPr>
        <w:t xml:space="preserve">en vis-à-vis pour </w:t>
      </w:r>
      <w:r w:rsidR="00FA10E6" w:rsidRPr="00B11904">
        <w:rPr>
          <w:rFonts w:ascii="Arial" w:hAnsi="Arial" w:cs="Arial"/>
          <w:bCs/>
          <w:sz w:val="22"/>
          <w:szCs w:val="22"/>
        </w:rPr>
        <w:t xml:space="preserve">analyse </w:t>
      </w:r>
      <w:r w:rsidR="004D10B9" w:rsidRPr="00B11904">
        <w:rPr>
          <w:rFonts w:ascii="Arial" w:hAnsi="Arial" w:cs="Arial"/>
          <w:bCs/>
          <w:sz w:val="22"/>
          <w:szCs w:val="22"/>
        </w:rPr>
        <w:t>du revêtement</w:t>
      </w:r>
      <w:r w:rsidR="00FA10E6" w:rsidRPr="00B11904">
        <w:rPr>
          <w:rFonts w:ascii="Arial" w:hAnsi="Arial" w:cs="Arial"/>
          <w:bCs/>
          <w:sz w:val="22"/>
          <w:szCs w:val="22"/>
        </w:rPr>
        <w:t xml:space="preserve"> par ellipsométrie (KF 40) ; 2 piquages en vis-à-vis </w:t>
      </w:r>
      <w:r w:rsidR="00C675C6" w:rsidRPr="00B11904">
        <w:rPr>
          <w:rFonts w:ascii="Arial" w:hAnsi="Arial" w:cs="Arial"/>
          <w:bCs/>
          <w:sz w:val="22"/>
          <w:szCs w:val="22"/>
        </w:rPr>
        <w:t xml:space="preserve">pour l’implantation de diagnostics plasma </w:t>
      </w:r>
      <w:r w:rsidR="00FA10E6" w:rsidRPr="00B11904">
        <w:rPr>
          <w:rFonts w:ascii="Arial" w:hAnsi="Arial" w:cs="Arial"/>
          <w:bCs/>
          <w:sz w:val="22"/>
          <w:szCs w:val="22"/>
        </w:rPr>
        <w:t>(ISO</w:t>
      </w:r>
      <w:r w:rsidR="00D14788" w:rsidRPr="00B11904">
        <w:rPr>
          <w:rFonts w:ascii="Arial" w:hAnsi="Arial" w:cs="Arial"/>
          <w:bCs/>
          <w:sz w:val="22"/>
          <w:szCs w:val="22"/>
        </w:rPr>
        <w:t>-</w:t>
      </w:r>
      <w:r w:rsidR="00FA10E6" w:rsidRPr="00B11904">
        <w:rPr>
          <w:rFonts w:ascii="Arial" w:hAnsi="Arial" w:cs="Arial"/>
          <w:bCs/>
          <w:sz w:val="22"/>
          <w:szCs w:val="22"/>
        </w:rPr>
        <w:t xml:space="preserve">K </w:t>
      </w:r>
      <w:r w:rsidR="00A55425" w:rsidRPr="00B11904">
        <w:rPr>
          <w:rFonts w:ascii="Arial" w:hAnsi="Arial" w:cs="Arial"/>
          <w:bCs/>
          <w:sz w:val="22"/>
          <w:szCs w:val="22"/>
        </w:rPr>
        <w:t>DN 160</w:t>
      </w:r>
      <w:r w:rsidR="006E7C77" w:rsidRPr="00B11904">
        <w:rPr>
          <w:rFonts w:ascii="Arial" w:hAnsi="Arial" w:cs="Arial"/>
          <w:bCs/>
          <w:sz w:val="22"/>
          <w:szCs w:val="22"/>
        </w:rPr>
        <w:t>)</w:t>
      </w:r>
      <w:r w:rsidR="00FA10E6" w:rsidRPr="00B11904">
        <w:rPr>
          <w:rFonts w:ascii="Arial" w:hAnsi="Arial" w:cs="Arial"/>
          <w:bCs/>
          <w:sz w:val="22"/>
          <w:szCs w:val="22"/>
        </w:rPr>
        <w:t xml:space="preserve"> ; </w:t>
      </w:r>
      <w:r w:rsidR="0077405C" w:rsidRPr="00B11904">
        <w:rPr>
          <w:rFonts w:ascii="Arial" w:hAnsi="Arial" w:cs="Arial"/>
          <w:bCs/>
          <w:sz w:val="22"/>
          <w:szCs w:val="22"/>
        </w:rPr>
        <w:t>2 piquages pour hublots quartz (KF 40) ; 3 piquages pour diverses instrumentations (KF 40) ; 2 piquages pour thermocouples (KF 25).</w:t>
      </w:r>
      <w:r w:rsidR="002A7D73" w:rsidRPr="00B11904">
        <w:rPr>
          <w:rFonts w:ascii="Arial" w:hAnsi="Arial" w:cs="Arial"/>
          <w:bCs/>
          <w:sz w:val="22"/>
          <w:szCs w:val="22"/>
        </w:rPr>
        <w:t xml:space="preserve"> </w:t>
      </w:r>
      <w:r w:rsidR="002A7D73" w:rsidRPr="00B11904">
        <w:rPr>
          <w:rFonts w:ascii="Arial" w:hAnsi="Arial" w:cs="Arial"/>
          <w:b/>
          <w:sz w:val="22"/>
          <w:szCs w:val="22"/>
        </w:rPr>
        <w:t xml:space="preserve">Le candidat proposera une disposition qu’il estime la plus optimale. Cet élément pourra cependant être rediscuté </w:t>
      </w:r>
      <w:r w:rsidR="00522092">
        <w:rPr>
          <w:rFonts w:ascii="Arial" w:hAnsi="Arial" w:cs="Arial"/>
          <w:b/>
          <w:sz w:val="22"/>
          <w:szCs w:val="22"/>
        </w:rPr>
        <w:t xml:space="preserve">avec le titulaire </w:t>
      </w:r>
      <w:r w:rsidR="002A7D73" w:rsidRPr="00B11904">
        <w:rPr>
          <w:rFonts w:ascii="Arial" w:hAnsi="Arial" w:cs="Arial"/>
          <w:b/>
          <w:sz w:val="22"/>
          <w:szCs w:val="22"/>
        </w:rPr>
        <w:t>une fois le marché notifié.</w:t>
      </w:r>
    </w:p>
    <w:p w14:paraId="0C2711F2" w14:textId="77777777" w:rsidR="002A7D73" w:rsidRPr="00B11904" w:rsidRDefault="002A7D73" w:rsidP="00B11904">
      <w:pPr>
        <w:widowControl w:val="0"/>
        <w:jc w:val="both"/>
        <w:rPr>
          <w:rFonts w:ascii="Arial" w:hAnsi="Arial" w:cs="Arial"/>
          <w:b/>
          <w:sz w:val="22"/>
          <w:szCs w:val="22"/>
        </w:rPr>
      </w:pPr>
    </w:p>
    <w:p w14:paraId="51E830D4" w14:textId="77777777" w:rsidR="00193438" w:rsidRPr="00B11904" w:rsidRDefault="007760B1" w:rsidP="00B11904">
      <w:pPr>
        <w:widowControl w:val="0"/>
        <w:jc w:val="both"/>
        <w:rPr>
          <w:rFonts w:ascii="Arial" w:hAnsi="Arial" w:cs="Arial"/>
          <w:bCs/>
          <w:sz w:val="22"/>
          <w:szCs w:val="22"/>
        </w:rPr>
      </w:pPr>
      <w:r w:rsidRPr="00B11904">
        <w:rPr>
          <w:rFonts w:ascii="Arial" w:hAnsi="Arial" w:cs="Arial"/>
          <w:bCs/>
          <w:sz w:val="22"/>
          <w:szCs w:val="22"/>
        </w:rPr>
        <w:t>A l’intérieur de l’enceinte, un système de protection des parois composé de deux ou trois parties amovibles (feuilles d’1 mm d’épaisseur en acier AISI 316L</w:t>
      </w:r>
      <w:r w:rsidR="00045DA2" w:rsidRPr="00B11904">
        <w:rPr>
          <w:rFonts w:ascii="Arial" w:hAnsi="Arial" w:cs="Arial"/>
          <w:bCs/>
          <w:sz w:val="22"/>
          <w:szCs w:val="22"/>
        </w:rPr>
        <w:t xml:space="preserve"> amagnétique</w:t>
      </w:r>
      <w:r w:rsidRPr="00B11904">
        <w:rPr>
          <w:rFonts w:ascii="Arial" w:hAnsi="Arial" w:cs="Arial"/>
          <w:bCs/>
          <w:sz w:val="22"/>
          <w:szCs w:val="22"/>
        </w:rPr>
        <w:t>) devra être prévu.</w:t>
      </w:r>
    </w:p>
    <w:p w14:paraId="53A60C88" w14:textId="77777777" w:rsidR="00C17203" w:rsidRPr="00B11904" w:rsidRDefault="00C17203" w:rsidP="00B11904">
      <w:pPr>
        <w:widowControl w:val="0"/>
        <w:jc w:val="both"/>
        <w:rPr>
          <w:rFonts w:ascii="Arial" w:hAnsi="Arial" w:cs="Arial"/>
          <w:b/>
          <w:sz w:val="22"/>
          <w:szCs w:val="22"/>
        </w:rPr>
      </w:pPr>
    </w:p>
    <w:p w14:paraId="243B9D3E" w14:textId="77777777" w:rsidR="00DB4E8C" w:rsidRDefault="00DB4E8C" w:rsidP="00B11904">
      <w:pPr>
        <w:widowControl w:val="0"/>
        <w:jc w:val="both"/>
        <w:rPr>
          <w:rFonts w:ascii="Arial" w:hAnsi="Arial" w:cs="Arial"/>
          <w:b/>
          <w:bCs/>
          <w:sz w:val="22"/>
          <w:szCs w:val="22"/>
        </w:rPr>
      </w:pPr>
      <w:r w:rsidRPr="00B11904">
        <w:rPr>
          <w:rFonts w:ascii="Arial" w:hAnsi="Arial" w:cs="Arial"/>
          <w:b/>
          <w:bCs/>
          <w:sz w:val="22"/>
          <w:szCs w:val="22"/>
        </w:rPr>
        <w:t>Source ICP</w:t>
      </w:r>
      <w:r w:rsidR="00486B8C" w:rsidRPr="00B11904">
        <w:rPr>
          <w:rFonts w:ascii="Arial" w:hAnsi="Arial" w:cs="Arial"/>
          <w:b/>
          <w:bCs/>
          <w:sz w:val="22"/>
          <w:szCs w:val="22"/>
        </w:rPr>
        <w:t> :</w:t>
      </w:r>
    </w:p>
    <w:p w14:paraId="1E0C1337" w14:textId="77777777" w:rsidR="00B11904" w:rsidRPr="00B11904" w:rsidRDefault="00B11904" w:rsidP="00B11904">
      <w:pPr>
        <w:widowControl w:val="0"/>
        <w:jc w:val="both"/>
        <w:rPr>
          <w:rFonts w:ascii="Arial" w:hAnsi="Arial" w:cs="Arial"/>
          <w:b/>
          <w:bCs/>
          <w:sz w:val="22"/>
          <w:szCs w:val="22"/>
        </w:rPr>
      </w:pPr>
    </w:p>
    <w:p w14:paraId="5049E797" w14:textId="77777777" w:rsidR="0040429B" w:rsidRDefault="0040429B" w:rsidP="00B11904">
      <w:pPr>
        <w:widowControl w:val="0"/>
        <w:jc w:val="both"/>
        <w:rPr>
          <w:rFonts w:ascii="Arial" w:hAnsi="Arial" w:cs="Arial"/>
          <w:sz w:val="22"/>
          <w:szCs w:val="22"/>
        </w:rPr>
      </w:pPr>
      <w:r w:rsidRPr="00B11904">
        <w:rPr>
          <w:rFonts w:ascii="Arial" w:hAnsi="Arial" w:cs="Arial"/>
          <w:sz w:val="22"/>
          <w:szCs w:val="22"/>
        </w:rPr>
        <w:t>La source ICP sera fournie avec son générateur RF et sa boîte d’accord</w:t>
      </w:r>
      <w:r w:rsidR="00486B8C" w:rsidRPr="00B11904">
        <w:rPr>
          <w:rFonts w:ascii="Arial" w:hAnsi="Arial" w:cs="Arial"/>
          <w:sz w:val="22"/>
          <w:szCs w:val="22"/>
        </w:rPr>
        <w:t xml:space="preserve"> automatique</w:t>
      </w:r>
    </w:p>
    <w:p w14:paraId="3E46780D" w14:textId="77777777" w:rsidR="00B11904" w:rsidRPr="00B11904" w:rsidRDefault="00B11904" w:rsidP="00B11904">
      <w:pPr>
        <w:widowControl w:val="0"/>
        <w:jc w:val="both"/>
        <w:rPr>
          <w:rFonts w:ascii="Arial" w:hAnsi="Arial" w:cs="Arial"/>
          <w:sz w:val="22"/>
          <w:szCs w:val="22"/>
          <w:shd w:val="clear" w:color="auto" w:fill="00FFFF"/>
        </w:rPr>
      </w:pPr>
    </w:p>
    <w:p w14:paraId="30786FA7" w14:textId="77777777" w:rsidR="00DB4E8C" w:rsidRPr="00B11904" w:rsidRDefault="00DB4E8C" w:rsidP="00B11904">
      <w:pPr>
        <w:widowControl w:val="0"/>
        <w:numPr>
          <w:ilvl w:val="0"/>
          <w:numId w:val="17"/>
        </w:numPr>
        <w:ind w:left="567" w:hanging="284"/>
        <w:jc w:val="both"/>
        <w:rPr>
          <w:rFonts w:ascii="Arial" w:hAnsi="Arial" w:cs="Arial"/>
          <w:b/>
          <w:sz w:val="22"/>
          <w:szCs w:val="22"/>
        </w:rPr>
      </w:pPr>
      <w:r w:rsidRPr="00B11904">
        <w:rPr>
          <w:rFonts w:ascii="Arial" w:hAnsi="Arial" w:cs="Arial"/>
          <w:sz w:val="22"/>
          <w:szCs w:val="22"/>
        </w:rPr>
        <w:t xml:space="preserve">Diamètre min : </w:t>
      </w:r>
      <w:r w:rsidR="0040429B" w:rsidRPr="00B11904">
        <w:rPr>
          <w:rFonts w:ascii="Arial" w:hAnsi="Arial" w:cs="Arial"/>
          <w:sz w:val="22"/>
          <w:szCs w:val="22"/>
        </w:rPr>
        <w:t>200 m</w:t>
      </w:r>
      <w:r w:rsidR="00486B8C" w:rsidRPr="00B11904">
        <w:rPr>
          <w:rFonts w:ascii="Arial" w:hAnsi="Arial" w:cs="Arial"/>
          <w:sz w:val="22"/>
          <w:szCs w:val="22"/>
        </w:rPr>
        <w:t>m</w:t>
      </w:r>
    </w:p>
    <w:p w14:paraId="176026D9" w14:textId="77777777" w:rsidR="00DB4E8C" w:rsidRPr="00B11904" w:rsidRDefault="0040429B" w:rsidP="00B11904">
      <w:pPr>
        <w:widowControl w:val="0"/>
        <w:numPr>
          <w:ilvl w:val="0"/>
          <w:numId w:val="17"/>
        </w:numPr>
        <w:ind w:left="567" w:hanging="284"/>
        <w:jc w:val="both"/>
        <w:rPr>
          <w:rFonts w:ascii="Arial" w:hAnsi="Arial" w:cs="Arial"/>
          <w:b/>
          <w:sz w:val="22"/>
          <w:szCs w:val="22"/>
        </w:rPr>
      </w:pPr>
      <w:r w:rsidRPr="00B11904">
        <w:rPr>
          <w:rFonts w:ascii="Arial" w:hAnsi="Arial" w:cs="Arial"/>
          <w:bCs/>
          <w:sz w:val="22"/>
          <w:szCs w:val="22"/>
        </w:rPr>
        <w:t>Puissance </w:t>
      </w:r>
      <w:r w:rsidR="002A7D73" w:rsidRPr="00B11904">
        <w:rPr>
          <w:rFonts w:ascii="Arial" w:hAnsi="Arial" w:cs="Arial"/>
          <w:bCs/>
          <w:sz w:val="22"/>
          <w:szCs w:val="22"/>
        </w:rPr>
        <w:t xml:space="preserve">minimale </w:t>
      </w:r>
      <w:r w:rsidRPr="00B11904">
        <w:rPr>
          <w:rFonts w:ascii="Arial" w:hAnsi="Arial" w:cs="Arial"/>
          <w:bCs/>
          <w:sz w:val="22"/>
          <w:szCs w:val="22"/>
        </w:rPr>
        <w:t>: 1 kW</w:t>
      </w:r>
    </w:p>
    <w:p w14:paraId="5EBF09C1" w14:textId="77777777" w:rsidR="0040429B" w:rsidRPr="00B11904" w:rsidRDefault="0040429B" w:rsidP="00B11904">
      <w:pPr>
        <w:widowControl w:val="0"/>
        <w:numPr>
          <w:ilvl w:val="0"/>
          <w:numId w:val="17"/>
        </w:numPr>
        <w:ind w:left="567" w:hanging="284"/>
        <w:jc w:val="both"/>
        <w:rPr>
          <w:rFonts w:ascii="Arial" w:hAnsi="Arial" w:cs="Arial"/>
          <w:b/>
          <w:sz w:val="22"/>
          <w:szCs w:val="22"/>
        </w:rPr>
      </w:pPr>
      <w:r w:rsidRPr="00B11904">
        <w:rPr>
          <w:rFonts w:ascii="Arial" w:hAnsi="Arial" w:cs="Arial"/>
          <w:bCs/>
          <w:sz w:val="22"/>
          <w:szCs w:val="22"/>
        </w:rPr>
        <w:t xml:space="preserve">Montée sur bride </w:t>
      </w:r>
      <w:r w:rsidR="00E55C24" w:rsidRPr="00B11904">
        <w:rPr>
          <w:rFonts w:ascii="Arial" w:hAnsi="Arial" w:cs="Arial"/>
          <w:bCs/>
          <w:sz w:val="22"/>
          <w:szCs w:val="22"/>
        </w:rPr>
        <w:t xml:space="preserve">CF </w:t>
      </w:r>
      <w:r w:rsidRPr="00B11904">
        <w:rPr>
          <w:rFonts w:ascii="Arial" w:hAnsi="Arial" w:cs="Arial"/>
          <w:bCs/>
          <w:sz w:val="22"/>
          <w:szCs w:val="22"/>
        </w:rPr>
        <w:t>DN 250 afin d’être amovible</w:t>
      </w:r>
    </w:p>
    <w:p w14:paraId="61E6106C" w14:textId="77777777" w:rsidR="00DB4E8C" w:rsidRPr="00B11904" w:rsidRDefault="00DB4E8C" w:rsidP="00B11904">
      <w:pPr>
        <w:widowControl w:val="0"/>
        <w:ind w:left="284"/>
        <w:jc w:val="both"/>
        <w:rPr>
          <w:rFonts w:ascii="Arial" w:hAnsi="Arial" w:cs="Arial"/>
          <w:b/>
          <w:sz w:val="22"/>
          <w:szCs w:val="22"/>
        </w:rPr>
      </w:pPr>
    </w:p>
    <w:p w14:paraId="5210DADF" w14:textId="77777777" w:rsidR="0040429B" w:rsidRDefault="0040429B" w:rsidP="00B11904">
      <w:pPr>
        <w:widowControl w:val="0"/>
        <w:jc w:val="both"/>
        <w:rPr>
          <w:rFonts w:ascii="Arial" w:hAnsi="Arial" w:cs="Arial"/>
          <w:b/>
          <w:bCs/>
          <w:sz w:val="22"/>
          <w:szCs w:val="22"/>
        </w:rPr>
      </w:pPr>
      <w:r w:rsidRPr="00B11904">
        <w:rPr>
          <w:rFonts w:ascii="Arial" w:hAnsi="Arial" w:cs="Arial"/>
          <w:b/>
          <w:bCs/>
          <w:sz w:val="22"/>
          <w:szCs w:val="22"/>
        </w:rPr>
        <w:t>Porte-échantillons</w:t>
      </w:r>
      <w:r w:rsidR="00486B8C" w:rsidRPr="00B11904">
        <w:rPr>
          <w:rFonts w:ascii="Arial" w:hAnsi="Arial" w:cs="Arial"/>
          <w:b/>
          <w:bCs/>
          <w:sz w:val="22"/>
          <w:szCs w:val="22"/>
        </w:rPr>
        <w:t> :</w:t>
      </w:r>
    </w:p>
    <w:p w14:paraId="6BA97C78" w14:textId="77777777" w:rsidR="00B11904" w:rsidRPr="00B11904" w:rsidRDefault="00B11904" w:rsidP="00B11904">
      <w:pPr>
        <w:widowControl w:val="0"/>
        <w:jc w:val="both"/>
        <w:rPr>
          <w:rFonts w:ascii="Arial" w:hAnsi="Arial" w:cs="Arial"/>
          <w:b/>
          <w:bCs/>
          <w:sz w:val="22"/>
          <w:szCs w:val="22"/>
        </w:rPr>
      </w:pPr>
    </w:p>
    <w:p w14:paraId="6018F12B" w14:textId="77777777" w:rsidR="0040429B" w:rsidRPr="00B11904" w:rsidRDefault="0040429B" w:rsidP="00B11904">
      <w:pPr>
        <w:widowControl w:val="0"/>
        <w:jc w:val="both"/>
        <w:rPr>
          <w:rFonts w:ascii="Arial" w:hAnsi="Arial" w:cs="Arial"/>
          <w:sz w:val="22"/>
          <w:szCs w:val="22"/>
          <w:shd w:val="clear" w:color="auto" w:fill="00FFFF"/>
        </w:rPr>
      </w:pPr>
      <w:r w:rsidRPr="00B11904">
        <w:rPr>
          <w:rFonts w:ascii="Arial" w:hAnsi="Arial" w:cs="Arial"/>
          <w:sz w:val="22"/>
          <w:szCs w:val="22"/>
        </w:rPr>
        <w:t>Le réacteur sera équipé d’un porte-échantillons</w:t>
      </w:r>
      <w:r w:rsidR="006071A4" w:rsidRPr="00B11904">
        <w:rPr>
          <w:rFonts w:ascii="Arial" w:hAnsi="Arial" w:cs="Arial"/>
          <w:sz w:val="22"/>
          <w:szCs w:val="22"/>
        </w:rPr>
        <w:t xml:space="preserve"> mobile en translation, chauffant et polarisa</w:t>
      </w:r>
      <w:r w:rsidR="00486B8C" w:rsidRPr="00B11904">
        <w:rPr>
          <w:rFonts w:ascii="Arial" w:hAnsi="Arial" w:cs="Arial"/>
          <w:sz w:val="22"/>
          <w:szCs w:val="22"/>
        </w:rPr>
        <w:t>ble</w:t>
      </w:r>
      <w:r w:rsidR="00B11904">
        <w:rPr>
          <w:rFonts w:ascii="Arial" w:hAnsi="Arial" w:cs="Arial"/>
          <w:sz w:val="22"/>
          <w:szCs w:val="22"/>
        </w:rPr>
        <w:br/>
      </w:r>
    </w:p>
    <w:p w14:paraId="37E8D5EA" w14:textId="77777777" w:rsidR="0040429B" w:rsidRPr="00B11904" w:rsidRDefault="0040429B" w:rsidP="00B11904">
      <w:pPr>
        <w:widowControl w:val="0"/>
        <w:numPr>
          <w:ilvl w:val="0"/>
          <w:numId w:val="17"/>
        </w:numPr>
        <w:ind w:left="567" w:hanging="284"/>
        <w:jc w:val="both"/>
        <w:rPr>
          <w:rFonts w:ascii="Arial" w:hAnsi="Arial" w:cs="Arial"/>
          <w:b/>
          <w:sz w:val="22"/>
          <w:szCs w:val="22"/>
        </w:rPr>
      </w:pPr>
      <w:r w:rsidRPr="00B11904">
        <w:rPr>
          <w:rFonts w:ascii="Arial" w:hAnsi="Arial" w:cs="Arial"/>
          <w:sz w:val="22"/>
          <w:szCs w:val="22"/>
        </w:rPr>
        <w:t xml:space="preserve">Diamètre min : </w:t>
      </w:r>
      <w:r w:rsidR="006071A4" w:rsidRPr="00B11904">
        <w:rPr>
          <w:rFonts w:ascii="Arial" w:hAnsi="Arial" w:cs="Arial"/>
          <w:sz w:val="22"/>
          <w:szCs w:val="22"/>
        </w:rPr>
        <w:t>170</w:t>
      </w:r>
      <w:r w:rsidR="00486B8C" w:rsidRPr="00B11904">
        <w:rPr>
          <w:rFonts w:ascii="Arial" w:hAnsi="Arial" w:cs="Arial"/>
          <w:sz w:val="22"/>
          <w:szCs w:val="22"/>
        </w:rPr>
        <w:t xml:space="preserve"> mm</w:t>
      </w:r>
    </w:p>
    <w:p w14:paraId="7A633CEF" w14:textId="77777777" w:rsidR="0040429B" w:rsidRPr="00B11904" w:rsidRDefault="006071A4" w:rsidP="00B11904">
      <w:pPr>
        <w:widowControl w:val="0"/>
        <w:numPr>
          <w:ilvl w:val="0"/>
          <w:numId w:val="17"/>
        </w:numPr>
        <w:ind w:left="567" w:hanging="284"/>
        <w:jc w:val="both"/>
        <w:rPr>
          <w:rFonts w:ascii="Arial" w:hAnsi="Arial" w:cs="Arial"/>
          <w:b/>
          <w:sz w:val="22"/>
          <w:szCs w:val="22"/>
        </w:rPr>
      </w:pPr>
      <w:r w:rsidRPr="00B11904">
        <w:rPr>
          <w:rFonts w:ascii="Arial" w:hAnsi="Arial" w:cs="Arial"/>
          <w:bCs/>
          <w:sz w:val="22"/>
          <w:szCs w:val="22"/>
        </w:rPr>
        <w:t xml:space="preserve">Température de chauffe du plateau : jusqu’à 1000 °C </w:t>
      </w:r>
      <w:r w:rsidR="001E51B1" w:rsidRPr="00B11904">
        <w:rPr>
          <w:rFonts w:ascii="Arial" w:hAnsi="Arial" w:cs="Arial"/>
          <w:bCs/>
          <w:sz w:val="22"/>
          <w:szCs w:val="22"/>
        </w:rPr>
        <w:t>avec une tolérance de +/- 5</w:t>
      </w:r>
      <w:r w:rsidRPr="00B11904">
        <w:rPr>
          <w:rFonts w:ascii="Arial" w:hAnsi="Arial" w:cs="Arial"/>
          <w:bCs/>
          <w:sz w:val="22"/>
          <w:szCs w:val="22"/>
        </w:rPr>
        <w:t xml:space="preserve"> °C</w:t>
      </w:r>
    </w:p>
    <w:p w14:paraId="4C258F3D" w14:textId="77777777" w:rsidR="006071A4" w:rsidRPr="00B11904" w:rsidRDefault="006071A4" w:rsidP="00B11904">
      <w:pPr>
        <w:widowControl w:val="0"/>
        <w:numPr>
          <w:ilvl w:val="0"/>
          <w:numId w:val="17"/>
        </w:numPr>
        <w:ind w:left="567" w:hanging="284"/>
        <w:jc w:val="both"/>
        <w:rPr>
          <w:rFonts w:ascii="Arial" w:hAnsi="Arial" w:cs="Arial"/>
          <w:b/>
          <w:sz w:val="22"/>
          <w:szCs w:val="22"/>
        </w:rPr>
      </w:pPr>
      <w:r w:rsidRPr="00B11904">
        <w:rPr>
          <w:rFonts w:ascii="Arial" w:hAnsi="Arial" w:cs="Arial"/>
          <w:bCs/>
          <w:sz w:val="22"/>
          <w:szCs w:val="22"/>
        </w:rPr>
        <w:t>Homogénéité de la température sur toute la surface du plateau </w:t>
      </w:r>
      <w:r w:rsidR="001E51B1" w:rsidRPr="00B11904">
        <w:rPr>
          <w:rFonts w:ascii="Arial" w:hAnsi="Arial" w:cs="Arial"/>
          <w:bCs/>
          <w:sz w:val="22"/>
          <w:szCs w:val="22"/>
        </w:rPr>
        <w:t xml:space="preserve">DT &lt; </w:t>
      </w:r>
      <w:r w:rsidR="00217E25" w:rsidRPr="00B11904">
        <w:rPr>
          <w:rFonts w:ascii="Arial" w:hAnsi="Arial" w:cs="Arial"/>
          <w:bCs/>
          <w:sz w:val="22"/>
          <w:szCs w:val="22"/>
        </w:rPr>
        <w:t>3</w:t>
      </w:r>
      <w:r w:rsidR="001E51B1" w:rsidRPr="00B11904">
        <w:rPr>
          <w:rFonts w:ascii="Arial" w:hAnsi="Arial" w:cs="Arial"/>
          <w:bCs/>
          <w:sz w:val="22"/>
          <w:szCs w:val="22"/>
        </w:rPr>
        <w:t xml:space="preserve"> </w:t>
      </w:r>
      <w:r w:rsidRPr="00B11904">
        <w:rPr>
          <w:rFonts w:ascii="Arial" w:hAnsi="Arial" w:cs="Arial"/>
          <w:bCs/>
          <w:sz w:val="22"/>
          <w:szCs w:val="22"/>
        </w:rPr>
        <w:t>°C</w:t>
      </w:r>
    </w:p>
    <w:p w14:paraId="57F4FF16" w14:textId="77777777" w:rsidR="00003E4A" w:rsidRPr="00B11904" w:rsidRDefault="00003E4A" w:rsidP="00B11904">
      <w:pPr>
        <w:widowControl w:val="0"/>
        <w:numPr>
          <w:ilvl w:val="0"/>
          <w:numId w:val="17"/>
        </w:numPr>
        <w:ind w:left="567" w:hanging="284"/>
        <w:jc w:val="both"/>
        <w:rPr>
          <w:rFonts w:ascii="Arial" w:hAnsi="Arial" w:cs="Arial"/>
          <w:b/>
          <w:sz w:val="22"/>
          <w:szCs w:val="22"/>
        </w:rPr>
      </w:pPr>
      <w:r w:rsidRPr="00B11904">
        <w:rPr>
          <w:rFonts w:ascii="Arial" w:hAnsi="Arial" w:cs="Arial"/>
          <w:bCs/>
          <w:sz w:val="22"/>
          <w:szCs w:val="22"/>
        </w:rPr>
        <w:t xml:space="preserve">Stabilité de la température au cours du process : &lt; +/- </w:t>
      </w:r>
      <w:r w:rsidR="00217E25" w:rsidRPr="00B11904">
        <w:rPr>
          <w:rFonts w:ascii="Arial" w:hAnsi="Arial" w:cs="Arial"/>
          <w:bCs/>
          <w:sz w:val="22"/>
          <w:szCs w:val="22"/>
        </w:rPr>
        <w:t>2</w:t>
      </w:r>
      <w:r w:rsidRPr="00B11904">
        <w:rPr>
          <w:rFonts w:ascii="Arial" w:hAnsi="Arial" w:cs="Arial"/>
          <w:bCs/>
          <w:sz w:val="22"/>
          <w:szCs w:val="22"/>
        </w:rPr>
        <w:t xml:space="preserve"> °C </w:t>
      </w:r>
    </w:p>
    <w:p w14:paraId="6CEAC65B" w14:textId="77777777" w:rsidR="006071A4" w:rsidRPr="00B11904" w:rsidRDefault="006071A4" w:rsidP="00B11904">
      <w:pPr>
        <w:widowControl w:val="0"/>
        <w:numPr>
          <w:ilvl w:val="0"/>
          <w:numId w:val="17"/>
        </w:numPr>
        <w:ind w:left="567" w:hanging="284"/>
        <w:jc w:val="both"/>
        <w:rPr>
          <w:rFonts w:ascii="Arial" w:hAnsi="Arial" w:cs="Arial"/>
          <w:b/>
          <w:sz w:val="22"/>
          <w:szCs w:val="22"/>
        </w:rPr>
      </w:pPr>
      <w:r w:rsidRPr="00B11904">
        <w:rPr>
          <w:rFonts w:ascii="Arial" w:hAnsi="Arial" w:cs="Arial"/>
          <w:bCs/>
          <w:sz w:val="22"/>
          <w:szCs w:val="22"/>
        </w:rPr>
        <w:t>Régulation automatique de la température par PID avec possibilité de définir les consignes et protocoles de chauffe</w:t>
      </w:r>
      <w:r w:rsidR="001C56C5" w:rsidRPr="00B11904">
        <w:rPr>
          <w:rFonts w:ascii="Arial" w:hAnsi="Arial" w:cs="Arial"/>
          <w:bCs/>
          <w:sz w:val="22"/>
          <w:szCs w:val="22"/>
        </w:rPr>
        <w:t>.</w:t>
      </w:r>
    </w:p>
    <w:p w14:paraId="05C88953" w14:textId="77777777" w:rsidR="001C56C5" w:rsidRPr="00B11904" w:rsidRDefault="001C56C5" w:rsidP="00B11904">
      <w:pPr>
        <w:widowControl w:val="0"/>
        <w:numPr>
          <w:ilvl w:val="0"/>
          <w:numId w:val="17"/>
        </w:numPr>
        <w:ind w:left="567" w:hanging="284"/>
        <w:jc w:val="both"/>
        <w:rPr>
          <w:rFonts w:ascii="Arial" w:hAnsi="Arial" w:cs="Arial"/>
          <w:b/>
          <w:sz w:val="22"/>
          <w:szCs w:val="22"/>
        </w:rPr>
      </w:pPr>
      <w:r w:rsidRPr="00B11904">
        <w:rPr>
          <w:rFonts w:ascii="Arial" w:hAnsi="Arial" w:cs="Arial"/>
          <w:bCs/>
          <w:sz w:val="22"/>
          <w:szCs w:val="22"/>
        </w:rPr>
        <w:t>Polarisation du porte-échantillon : DC ou DC pulsé jusqu’à -1 kV</w:t>
      </w:r>
    </w:p>
    <w:p w14:paraId="7948D6CB" w14:textId="77777777" w:rsidR="0040429B" w:rsidRPr="00B11904" w:rsidRDefault="001C56C5" w:rsidP="00B11904">
      <w:pPr>
        <w:widowControl w:val="0"/>
        <w:numPr>
          <w:ilvl w:val="0"/>
          <w:numId w:val="17"/>
        </w:numPr>
        <w:ind w:left="567" w:hanging="284"/>
        <w:jc w:val="both"/>
        <w:rPr>
          <w:rFonts w:ascii="Arial" w:hAnsi="Arial" w:cs="Arial"/>
          <w:b/>
          <w:sz w:val="22"/>
          <w:szCs w:val="22"/>
        </w:rPr>
      </w:pPr>
      <w:r w:rsidRPr="00B11904">
        <w:rPr>
          <w:rFonts w:ascii="Arial" w:hAnsi="Arial" w:cs="Arial"/>
          <w:bCs/>
          <w:sz w:val="22"/>
          <w:szCs w:val="22"/>
        </w:rPr>
        <w:t>Générateur DC / DC pulsé de polarisation</w:t>
      </w:r>
    </w:p>
    <w:p w14:paraId="7A6518F0" w14:textId="77777777" w:rsidR="001C56C5" w:rsidRPr="00B11904" w:rsidRDefault="001C56C5" w:rsidP="00B11904">
      <w:pPr>
        <w:widowControl w:val="0"/>
        <w:numPr>
          <w:ilvl w:val="0"/>
          <w:numId w:val="17"/>
        </w:numPr>
        <w:ind w:left="567" w:hanging="284"/>
        <w:jc w:val="both"/>
        <w:rPr>
          <w:rFonts w:ascii="Arial" w:hAnsi="Arial" w:cs="Arial"/>
          <w:b/>
          <w:sz w:val="22"/>
          <w:szCs w:val="22"/>
        </w:rPr>
      </w:pPr>
      <w:r w:rsidRPr="00B11904">
        <w:rPr>
          <w:rFonts w:ascii="Arial" w:hAnsi="Arial" w:cs="Arial"/>
          <w:bCs/>
          <w:sz w:val="22"/>
          <w:szCs w:val="22"/>
        </w:rPr>
        <w:t xml:space="preserve">Course de translation </w:t>
      </w:r>
      <w:r w:rsidR="002A0BFB" w:rsidRPr="00B11904">
        <w:rPr>
          <w:rFonts w:ascii="Arial" w:hAnsi="Arial" w:cs="Arial"/>
          <w:bCs/>
          <w:sz w:val="22"/>
          <w:szCs w:val="22"/>
        </w:rPr>
        <w:t xml:space="preserve">min </w:t>
      </w:r>
      <w:r w:rsidRPr="00B11904">
        <w:rPr>
          <w:rFonts w:ascii="Arial" w:hAnsi="Arial" w:cs="Arial"/>
          <w:bCs/>
          <w:sz w:val="22"/>
          <w:szCs w:val="22"/>
        </w:rPr>
        <w:t>300 mm</w:t>
      </w:r>
    </w:p>
    <w:p w14:paraId="137A9E4F" w14:textId="77777777" w:rsidR="0040429B" w:rsidRPr="00B11904" w:rsidRDefault="0040429B" w:rsidP="00B11904">
      <w:pPr>
        <w:widowControl w:val="0"/>
        <w:ind w:left="284"/>
        <w:jc w:val="both"/>
        <w:rPr>
          <w:rFonts w:ascii="Arial" w:hAnsi="Arial" w:cs="Arial"/>
          <w:b/>
          <w:sz w:val="22"/>
          <w:szCs w:val="22"/>
        </w:rPr>
      </w:pPr>
    </w:p>
    <w:p w14:paraId="6217FE8F" w14:textId="77777777" w:rsidR="001C56C5" w:rsidRDefault="001C56C5" w:rsidP="00B11904">
      <w:pPr>
        <w:widowControl w:val="0"/>
        <w:jc w:val="both"/>
        <w:rPr>
          <w:rFonts w:ascii="Arial" w:hAnsi="Arial" w:cs="Arial"/>
          <w:b/>
          <w:bCs/>
          <w:sz w:val="22"/>
          <w:szCs w:val="22"/>
        </w:rPr>
      </w:pPr>
      <w:r w:rsidRPr="00B11904">
        <w:rPr>
          <w:rFonts w:ascii="Arial" w:hAnsi="Arial" w:cs="Arial"/>
          <w:b/>
          <w:bCs/>
          <w:sz w:val="22"/>
          <w:szCs w:val="22"/>
        </w:rPr>
        <w:t>Régulation et contrôle de pression</w:t>
      </w:r>
      <w:r w:rsidR="00B11904">
        <w:rPr>
          <w:rFonts w:ascii="Arial" w:hAnsi="Arial" w:cs="Arial"/>
          <w:b/>
          <w:bCs/>
          <w:sz w:val="22"/>
          <w:szCs w:val="22"/>
        </w:rPr>
        <w:t> :</w:t>
      </w:r>
    </w:p>
    <w:p w14:paraId="4D8DA730" w14:textId="77777777" w:rsidR="00B11904" w:rsidRPr="00B11904" w:rsidRDefault="00B11904" w:rsidP="00B11904">
      <w:pPr>
        <w:widowControl w:val="0"/>
        <w:jc w:val="both"/>
        <w:rPr>
          <w:rFonts w:ascii="Arial" w:hAnsi="Arial" w:cs="Arial"/>
          <w:b/>
          <w:bCs/>
          <w:sz w:val="22"/>
          <w:szCs w:val="22"/>
          <w:shd w:val="clear" w:color="auto" w:fill="00FFFF"/>
        </w:rPr>
      </w:pPr>
    </w:p>
    <w:p w14:paraId="4E53C436" w14:textId="77777777" w:rsidR="001C56C5" w:rsidRDefault="001C56C5" w:rsidP="00B11904">
      <w:pPr>
        <w:widowControl w:val="0"/>
        <w:jc w:val="both"/>
        <w:rPr>
          <w:rFonts w:ascii="Arial" w:hAnsi="Arial" w:cs="Arial"/>
          <w:sz w:val="22"/>
          <w:szCs w:val="22"/>
        </w:rPr>
      </w:pPr>
      <w:r w:rsidRPr="00B11904">
        <w:rPr>
          <w:rFonts w:ascii="Arial" w:hAnsi="Arial" w:cs="Arial"/>
          <w:sz w:val="22"/>
          <w:szCs w:val="22"/>
        </w:rPr>
        <w:t xml:space="preserve">Le réacteur sera équipé </w:t>
      </w:r>
      <w:r w:rsidR="009E6A3B" w:rsidRPr="00B11904">
        <w:rPr>
          <w:rFonts w:ascii="Arial" w:hAnsi="Arial" w:cs="Arial"/>
          <w:sz w:val="22"/>
          <w:szCs w:val="22"/>
        </w:rPr>
        <w:t>de</w:t>
      </w:r>
      <w:r w:rsidR="00486B8C" w:rsidRPr="00B11904">
        <w:rPr>
          <w:rFonts w:ascii="Arial" w:hAnsi="Arial" w:cs="Arial"/>
          <w:sz w:val="22"/>
          <w:szCs w:val="22"/>
        </w:rPr>
        <w:t> :</w:t>
      </w:r>
    </w:p>
    <w:p w14:paraId="7E9B3B68" w14:textId="77777777" w:rsidR="00B11904" w:rsidRPr="00B11904" w:rsidRDefault="00B11904" w:rsidP="00B11904">
      <w:pPr>
        <w:widowControl w:val="0"/>
        <w:jc w:val="both"/>
        <w:rPr>
          <w:rFonts w:ascii="Arial" w:hAnsi="Arial" w:cs="Arial"/>
          <w:sz w:val="22"/>
          <w:szCs w:val="22"/>
          <w:shd w:val="clear" w:color="auto" w:fill="00FFFF"/>
        </w:rPr>
      </w:pPr>
    </w:p>
    <w:p w14:paraId="24430549" w14:textId="77777777" w:rsidR="009E6A3B" w:rsidRPr="00B11904" w:rsidRDefault="009E6A3B" w:rsidP="00B11904">
      <w:pPr>
        <w:widowControl w:val="0"/>
        <w:numPr>
          <w:ilvl w:val="0"/>
          <w:numId w:val="17"/>
        </w:numPr>
        <w:ind w:left="567" w:hanging="284"/>
        <w:jc w:val="both"/>
        <w:rPr>
          <w:rFonts w:ascii="Arial" w:hAnsi="Arial" w:cs="Arial"/>
          <w:b/>
          <w:sz w:val="22"/>
          <w:szCs w:val="22"/>
        </w:rPr>
      </w:pPr>
      <w:r w:rsidRPr="00B11904">
        <w:rPr>
          <w:rFonts w:ascii="Arial" w:hAnsi="Arial" w:cs="Arial"/>
          <w:sz w:val="22"/>
          <w:szCs w:val="22"/>
        </w:rPr>
        <w:t>Un système de pompage associant une pompe primaire et une pompe turbomoléculaire permettant d’atteindre un vide limite inférieur à 10</w:t>
      </w:r>
      <w:r w:rsidRPr="00B11904">
        <w:rPr>
          <w:rFonts w:ascii="Arial" w:hAnsi="Arial" w:cs="Arial"/>
          <w:sz w:val="22"/>
          <w:szCs w:val="22"/>
          <w:vertAlign w:val="superscript"/>
        </w:rPr>
        <w:t>-6</w:t>
      </w:r>
      <w:r w:rsidRPr="00B11904">
        <w:rPr>
          <w:rFonts w:ascii="Arial" w:hAnsi="Arial" w:cs="Arial"/>
          <w:sz w:val="22"/>
          <w:szCs w:val="22"/>
        </w:rPr>
        <w:t xml:space="preserve"> mbar</w:t>
      </w:r>
      <w:r w:rsidR="00486B8C" w:rsidRPr="00B11904">
        <w:rPr>
          <w:rFonts w:ascii="Arial" w:hAnsi="Arial" w:cs="Arial"/>
          <w:sz w:val="22"/>
          <w:szCs w:val="22"/>
        </w:rPr>
        <w:t>.</w:t>
      </w:r>
    </w:p>
    <w:p w14:paraId="3A2E88C7" w14:textId="77777777" w:rsidR="009E6A3B" w:rsidRPr="00B11904" w:rsidRDefault="009E6A3B" w:rsidP="00B11904">
      <w:pPr>
        <w:widowControl w:val="0"/>
        <w:numPr>
          <w:ilvl w:val="0"/>
          <w:numId w:val="17"/>
        </w:numPr>
        <w:ind w:left="567" w:hanging="284"/>
        <w:jc w:val="both"/>
        <w:rPr>
          <w:rFonts w:ascii="Arial" w:hAnsi="Arial" w:cs="Arial"/>
          <w:b/>
          <w:sz w:val="22"/>
          <w:szCs w:val="22"/>
        </w:rPr>
      </w:pPr>
      <w:r w:rsidRPr="00B11904">
        <w:rPr>
          <w:rFonts w:ascii="Arial" w:hAnsi="Arial" w:cs="Arial"/>
          <w:sz w:val="22"/>
          <w:szCs w:val="22"/>
        </w:rPr>
        <w:t>Les vannes afférentes (bypass, isolation, etc</w:t>
      </w:r>
      <w:r w:rsidR="00486B8C" w:rsidRPr="00B11904">
        <w:rPr>
          <w:rFonts w:ascii="Arial" w:hAnsi="Arial" w:cs="Arial"/>
          <w:sz w:val="22"/>
          <w:szCs w:val="22"/>
        </w:rPr>
        <w:t>.)</w:t>
      </w:r>
    </w:p>
    <w:p w14:paraId="26420A2B" w14:textId="77777777" w:rsidR="001C56C5" w:rsidRPr="00B11904" w:rsidRDefault="009E6A3B" w:rsidP="00B11904">
      <w:pPr>
        <w:widowControl w:val="0"/>
        <w:numPr>
          <w:ilvl w:val="0"/>
          <w:numId w:val="17"/>
        </w:numPr>
        <w:ind w:left="567" w:hanging="284"/>
        <w:jc w:val="both"/>
        <w:rPr>
          <w:rFonts w:ascii="Arial" w:hAnsi="Arial" w:cs="Arial"/>
          <w:b/>
          <w:sz w:val="22"/>
          <w:szCs w:val="22"/>
        </w:rPr>
      </w:pPr>
      <w:r w:rsidRPr="00B11904">
        <w:rPr>
          <w:rFonts w:ascii="Arial" w:hAnsi="Arial" w:cs="Arial"/>
          <w:bCs/>
          <w:sz w:val="22"/>
          <w:szCs w:val="22"/>
        </w:rPr>
        <w:t>Au moins une jauge adaptée au vide secondaire et une jauge de process.</w:t>
      </w:r>
    </w:p>
    <w:p w14:paraId="4E8CDF39" w14:textId="77777777" w:rsidR="009E6A3B" w:rsidRPr="00B11904" w:rsidRDefault="009E6A3B" w:rsidP="00B11904">
      <w:pPr>
        <w:widowControl w:val="0"/>
        <w:numPr>
          <w:ilvl w:val="0"/>
          <w:numId w:val="17"/>
        </w:numPr>
        <w:ind w:left="567" w:hanging="284"/>
        <w:jc w:val="both"/>
        <w:rPr>
          <w:rFonts w:ascii="Arial" w:hAnsi="Arial" w:cs="Arial"/>
          <w:b/>
          <w:sz w:val="22"/>
          <w:szCs w:val="22"/>
        </w:rPr>
      </w:pPr>
      <w:r w:rsidRPr="00B11904">
        <w:rPr>
          <w:rFonts w:ascii="Arial" w:hAnsi="Arial" w:cs="Arial"/>
          <w:bCs/>
          <w:sz w:val="22"/>
          <w:szCs w:val="22"/>
        </w:rPr>
        <w:t>Une vanne de laminage permettant la régulation manuelle de pression</w:t>
      </w:r>
    </w:p>
    <w:p w14:paraId="0D5C721D" w14:textId="77777777" w:rsidR="009E6A3B" w:rsidRPr="00B11904" w:rsidRDefault="009E6A3B" w:rsidP="00B11904">
      <w:pPr>
        <w:widowControl w:val="0"/>
        <w:numPr>
          <w:ilvl w:val="0"/>
          <w:numId w:val="17"/>
        </w:numPr>
        <w:ind w:left="567" w:hanging="284"/>
        <w:jc w:val="both"/>
        <w:rPr>
          <w:rFonts w:ascii="Arial" w:hAnsi="Arial" w:cs="Arial"/>
          <w:bCs/>
          <w:sz w:val="22"/>
          <w:szCs w:val="22"/>
        </w:rPr>
      </w:pPr>
      <w:r w:rsidRPr="00B11904">
        <w:rPr>
          <w:rFonts w:ascii="Arial" w:hAnsi="Arial" w:cs="Arial"/>
          <w:bCs/>
          <w:sz w:val="22"/>
          <w:szCs w:val="22"/>
        </w:rPr>
        <w:t>Un ensemble de débimétrie pour le contrôle de l’injection des gaz suivants :</w:t>
      </w:r>
    </w:p>
    <w:p w14:paraId="2E92854C" w14:textId="77777777" w:rsidR="009E6A3B" w:rsidRPr="00B11904" w:rsidRDefault="009E6A3B" w:rsidP="00B11904">
      <w:pPr>
        <w:widowControl w:val="0"/>
        <w:numPr>
          <w:ilvl w:val="1"/>
          <w:numId w:val="17"/>
        </w:numPr>
        <w:ind w:left="851" w:hanging="284"/>
        <w:jc w:val="both"/>
        <w:rPr>
          <w:rFonts w:ascii="Arial" w:hAnsi="Arial" w:cs="Arial"/>
          <w:bCs/>
          <w:sz w:val="22"/>
          <w:szCs w:val="22"/>
        </w:rPr>
      </w:pPr>
      <w:r w:rsidRPr="00B11904">
        <w:rPr>
          <w:rFonts w:ascii="Arial" w:hAnsi="Arial" w:cs="Arial"/>
          <w:bCs/>
          <w:sz w:val="22"/>
          <w:szCs w:val="22"/>
        </w:rPr>
        <w:t>Ar :</w:t>
      </w:r>
      <w:r w:rsidR="000A4897" w:rsidRPr="00B11904">
        <w:rPr>
          <w:rFonts w:ascii="Arial" w:hAnsi="Arial" w:cs="Arial"/>
          <w:bCs/>
          <w:sz w:val="22"/>
          <w:szCs w:val="22"/>
        </w:rPr>
        <w:tab/>
      </w:r>
      <w:r w:rsidRPr="00B11904">
        <w:rPr>
          <w:rFonts w:ascii="Arial" w:hAnsi="Arial" w:cs="Arial"/>
          <w:bCs/>
          <w:sz w:val="22"/>
          <w:szCs w:val="22"/>
        </w:rPr>
        <w:t>0 – 200 sccm</w:t>
      </w:r>
    </w:p>
    <w:p w14:paraId="46108861" w14:textId="77777777" w:rsidR="009E6A3B" w:rsidRPr="00B11904" w:rsidRDefault="009E6A3B" w:rsidP="00B11904">
      <w:pPr>
        <w:widowControl w:val="0"/>
        <w:numPr>
          <w:ilvl w:val="1"/>
          <w:numId w:val="17"/>
        </w:numPr>
        <w:ind w:left="851" w:hanging="284"/>
        <w:jc w:val="both"/>
        <w:rPr>
          <w:rFonts w:ascii="Arial" w:hAnsi="Arial" w:cs="Arial"/>
          <w:bCs/>
          <w:sz w:val="22"/>
          <w:szCs w:val="22"/>
        </w:rPr>
      </w:pPr>
      <w:r w:rsidRPr="00B11904">
        <w:rPr>
          <w:rFonts w:ascii="Arial" w:hAnsi="Arial" w:cs="Arial"/>
          <w:bCs/>
          <w:sz w:val="22"/>
          <w:szCs w:val="22"/>
        </w:rPr>
        <w:t xml:space="preserve">N2 : </w:t>
      </w:r>
      <w:r w:rsidR="000A4897" w:rsidRPr="00B11904">
        <w:rPr>
          <w:rFonts w:ascii="Arial" w:hAnsi="Arial" w:cs="Arial"/>
          <w:bCs/>
          <w:sz w:val="22"/>
          <w:szCs w:val="22"/>
        </w:rPr>
        <w:tab/>
      </w:r>
      <w:r w:rsidRPr="00B11904">
        <w:rPr>
          <w:rFonts w:ascii="Arial" w:hAnsi="Arial" w:cs="Arial"/>
          <w:bCs/>
          <w:sz w:val="22"/>
          <w:szCs w:val="22"/>
        </w:rPr>
        <w:t>0 – 200 sccm</w:t>
      </w:r>
    </w:p>
    <w:p w14:paraId="034CCDEE" w14:textId="77777777" w:rsidR="009E6A3B" w:rsidRPr="00B11904" w:rsidRDefault="000A4897" w:rsidP="00B11904">
      <w:pPr>
        <w:widowControl w:val="0"/>
        <w:numPr>
          <w:ilvl w:val="1"/>
          <w:numId w:val="17"/>
        </w:numPr>
        <w:ind w:left="851" w:hanging="284"/>
        <w:jc w:val="both"/>
        <w:rPr>
          <w:rFonts w:ascii="Arial" w:hAnsi="Arial" w:cs="Arial"/>
          <w:bCs/>
          <w:sz w:val="22"/>
          <w:szCs w:val="22"/>
        </w:rPr>
      </w:pPr>
      <w:r w:rsidRPr="00B11904">
        <w:rPr>
          <w:rFonts w:ascii="Arial" w:hAnsi="Arial" w:cs="Arial"/>
          <w:bCs/>
          <w:sz w:val="22"/>
          <w:szCs w:val="22"/>
        </w:rPr>
        <w:lastRenderedPageBreak/>
        <w:t xml:space="preserve">O2 : </w:t>
      </w:r>
      <w:r w:rsidRPr="00B11904">
        <w:rPr>
          <w:rFonts w:ascii="Arial" w:hAnsi="Arial" w:cs="Arial"/>
          <w:bCs/>
          <w:sz w:val="22"/>
          <w:szCs w:val="22"/>
        </w:rPr>
        <w:tab/>
        <w:t>0 – 100 sccm</w:t>
      </w:r>
    </w:p>
    <w:p w14:paraId="3484CB06" w14:textId="77777777" w:rsidR="000A4897" w:rsidRPr="00B11904" w:rsidRDefault="000A4897" w:rsidP="00B11904">
      <w:pPr>
        <w:widowControl w:val="0"/>
        <w:numPr>
          <w:ilvl w:val="1"/>
          <w:numId w:val="17"/>
        </w:numPr>
        <w:ind w:left="851" w:hanging="284"/>
        <w:jc w:val="both"/>
        <w:rPr>
          <w:rFonts w:ascii="Arial" w:hAnsi="Arial" w:cs="Arial"/>
          <w:bCs/>
          <w:sz w:val="22"/>
          <w:szCs w:val="22"/>
        </w:rPr>
      </w:pPr>
      <w:r w:rsidRPr="00B11904">
        <w:rPr>
          <w:rFonts w:ascii="Arial" w:hAnsi="Arial" w:cs="Arial"/>
          <w:bCs/>
          <w:sz w:val="22"/>
          <w:szCs w:val="22"/>
        </w:rPr>
        <w:t xml:space="preserve">H2 : </w:t>
      </w:r>
      <w:r w:rsidRPr="00B11904">
        <w:rPr>
          <w:rFonts w:ascii="Arial" w:hAnsi="Arial" w:cs="Arial"/>
          <w:bCs/>
          <w:sz w:val="22"/>
          <w:szCs w:val="22"/>
        </w:rPr>
        <w:tab/>
        <w:t>0 – 100 sccm</w:t>
      </w:r>
    </w:p>
    <w:p w14:paraId="656D7B6C" w14:textId="77777777" w:rsidR="000A4897" w:rsidRPr="00B11904" w:rsidRDefault="000A4897" w:rsidP="00B11904">
      <w:pPr>
        <w:widowControl w:val="0"/>
        <w:numPr>
          <w:ilvl w:val="1"/>
          <w:numId w:val="17"/>
        </w:numPr>
        <w:ind w:left="851" w:hanging="284"/>
        <w:jc w:val="both"/>
        <w:rPr>
          <w:rFonts w:ascii="Arial" w:hAnsi="Arial" w:cs="Arial"/>
          <w:bCs/>
          <w:sz w:val="22"/>
          <w:szCs w:val="22"/>
        </w:rPr>
      </w:pPr>
      <w:r w:rsidRPr="00B11904">
        <w:rPr>
          <w:rFonts w:ascii="Arial" w:hAnsi="Arial" w:cs="Arial"/>
          <w:bCs/>
          <w:sz w:val="22"/>
          <w:szCs w:val="22"/>
        </w:rPr>
        <w:t xml:space="preserve">C3H8 : </w:t>
      </w:r>
      <w:r w:rsidRPr="00B11904">
        <w:rPr>
          <w:rFonts w:ascii="Arial" w:hAnsi="Arial" w:cs="Arial"/>
          <w:bCs/>
          <w:sz w:val="22"/>
          <w:szCs w:val="22"/>
        </w:rPr>
        <w:tab/>
        <w:t>0 – 30 sccm</w:t>
      </w:r>
    </w:p>
    <w:p w14:paraId="3424D1B3" w14:textId="77777777" w:rsidR="0077664D" w:rsidRPr="00B11904" w:rsidRDefault="0077664D" w:rsidP="00B11904">
      <w:pPr>
        <w:widowControl w:val="0"/>
        <w:jc w:val="both"/>
        <w:rPr>
          <w:rFonts w:ascii="Arial" w:hAnsi="Arial" w:cs="Arial"/>
          <w:sz w:val="22"/>
          <w:szCs w:val="22"/>
          <w:shd w:val="clear" w:color="auto" w:fill="00FFFF"/>
          <w:lang w:val="x-none"/>
        </w:rPr>
      </w:pPr>
    </w:p>
    <w:p w14:paraId="038D9659" w14:textId="77777777" w:rsidR="00217E25" w:rsidRDefault="00217E25" w:rsidP="00B11904">
      <w:pPr>
        <w:widowControl w:val="0"/>
        <w:jc w:val="both"/>
        <w:rPr>
          <w:rFonts w:ascii="Arial" w:hAnsi="Arial" w:cs="Arial"/>
          <w:b/>
          <w:bCs/>
          <w:sz w:val="22"/>
          <w:szCs w:val="22"/>
          <w:shd w:val="clear" w:color="auto" w:fill="00FFFF"/>
        </w:rPr>
      </w:pPr>
      <w:r w:rsidRPr="00B11904">
        <w:rPr>
          <w:rFonts w:ascii="Arial" w:hAnsi="Arial" w:cs="Arial"/>
          <w:b/>
          <w:bCs/>
          <w:sz w:val="22"/>
          <w:szCs w:val="22"/>
        </w:rPr>
        <w:t>Une baie de commande</w:t>
      </w:r>
      <w:r w:rsidR="00486B8C" w:rsidRPr="00B11904">
        <w:rPr>
          <w:rFonts w:ascii="Arial" w:hAnsi="Arial" w:cs="Arial"/>
          <w:b/>
          <w:bCs/>
          <w:sz w:val="22"/>
          <w:szCs w:val="22"/>
        </w:rPr>
        <w:t> :</w:t>
      </w:r>
      <w:r w:rsidRPr="00B11904">
        <w:rPr>
          <w:rFonts w:ascii="Arial" w:hAnsi="Arial" w:cs="Arial"/>
          <w:b/>
          <w:bCs/>
          <w:sz w:val="22"/>
          <w:szCs w:val="22"/>
          <w:shd w:val="clear" w:color="auto" w:fill="00FFFF"/>
        </w:rPr>
        <w:t xml:space="preserve"> </w:t>
      </w:r>
    </w:p>
    <w:p w14:paraId="69CD9165" w14:textId="77777777" w:rsidR="00522092" w:rsidRPr="00B11904" w:rsidRDefault="00522092" w:rsidP="00B11904">
      <w:pPr>
        <w:widowControl w:val="0"/>
        <w:jc w:val="both"/>
        <w:rPr>
          <w:rFonts w:ascii="Arial" w:hAnsi="Arial" w:cs="Arial"/>
          <w:b/>
          <w:bCs/>
          <w:sz w:val="22"/>
          <w:szCs w:val="22"/>
          <w:shd w:val="clear" w:color="auto" w:fill="00FFFF"/>
        </w:rPr>
      </w:pPr>
    </w:p>
    <w:p w14:paraId="0E4FD152" w14:textId="77777777" w:rsidR="00217E25" w:rsidRPr="00B11904" w:rsidRDefault="00A05849" w:rsidP="00B11904">
      <w:pPr>
        <w:widowControl w:val="0"/>
        <w:jc w:val="both"/>
        <w:rPr>
          <w:rFonts w:ascii="Arial" w:hAnsi="Arial" w:cs="Arial"/>
          <w:sz w:val="22"/>
          <w:szCs w:val="22"/>
          <w:shd w:val="clear" w:color="auto" w:fill="00FFFF"/>
        </w:rPr>
      </w:pPr>
      <w:r w:rsidRPr="00B11904">
        <w:rPr>
          <w:rFonts w:ascii="Arial" w:hAnsi="Arial" w:cs="Arial"/>
          <w:sz w:val="22"/>
          <w:szCs w:val="22"/>
        </w:rPr>
        <w:t>Cette baie devra accueillir l’ensemble des racks d’alimentation, générateurs, PID, boitiers de commandes et contrôleurs de pression. Elle sera munie de roulettes pour faciliter son déplacement et possèdera un point d’arrêt d’urgence.</w:t>
      </w:r>
      <w:r w:rsidR="001F4E85" w:rsidRPr="00B11904">
        <w:rPr>
          <w:rFonts w:ascii="Arial" w:hAnsi="Arial" w:cs="Arial"/>
          <w:sz w:val="22"/>
          <w:szCs w:val="22"/>
        </w:rPr>
        <w:t xml:space="preserve"> Elle ne sera pas solidaire du bâti sur lequel repose l’enceinte</w:t>
      </w:r>
      <w:r w:rsidR="00486B8C" w:rsidRPr="00B11904">
        <w:rPr>
          <w:rFonts w:ascii="Arial" w:hAnsi="Arial" w:cs="Arial"/>
          <w:sz w:val="22"/>
          <w:szCs w:val="22"/>
        </w:rPr>
        <w:t>.</w:t>
      </w:r>
    </w:p>
    <w:p w14:paraId="271DF368" w14:textId="77777777" w:rsidR="001F4E85" w:rsidRPr="00B11904" w:rsidRDefault="001F4E85" w:rsidP="00B11904">
      <w:pPr>
        <w:widowControl w:val="0"/>
        <w:jc w:val="both"/>
        <w:rPr>
          <w:rFonts w:ascii="Arial" w:hAnsi="Arial" w:cs="Arial"/>
          <w:sz w:val="22"/>
          <w:szCs w:val="22"/>
          <w:shd w:val="clear" w:color="auto" w:fill="00FFFF"/>
        </w:rPr>
      </w:pPr>
    </w:p>
    <w:p w14:paraId="430FB499" w14:textId="77777777" w:rsidR="0077664D" w:rsidRDefault="0077664D" w:rsidP="00B11904">
      <w:pPr>
        <w:widowControl w:val="0"/>
        <w:jc w:val="both"/>
        <w:rPr>
          <w:rFonts w:ascii="Arial" w:hAnsi="Arial" w:cs="Arial"/>
          <w:b/>
          <w:bCs/>
          <w:sz w:val="22"/>
          <w:szCs w:val="22"/>
        </w:rPr>
      </w:pPr>
      <w:r w:rsidRPr="00B11904">
        <w:rPr>
          <w:rFonts w:ascii="Arial" w:hAnsi="Arial" w:cs="Arial"/>
          <w:b/>
          <w:bCs/>
          <w:sz w:val="22"/>
          <w:szCs w:val="22"/>
        </w:rPr>
        <w:t>Contrôle et pilotage</w:t>
      </w:r>
      <w:r w:rsidR="00486B8C" w:rsidRPr="00B11904">
        <w:rPr>
          <w:rFonts w:ascii="Arial" w:hAnsi="Arial" w:cs="Arial"/>
          <w:b/>
          <w:bCs/>
          <w:sz w:val="22"/>
          <w:szCs w:val="22"/>
        </w:rPr>
        <w:t> :</w:t>
      </w:r>
    </w:p>
    <w:p w14:paraId="4C9026ED" w14:textId="77777777" w:rsidR="00522092" w:rsidRPr="00B11904" w:rsidRDefault="00522092" w:rsidP="00B11904">
      <w:pPr>
        <w:widowControl w:val="0"/>
        <w:jc w:val="both"/>
        <w:rPr>
          <w:rFonts w:ascii="Arial" w:hAnsi="Arial" w:cs="Arial"/>
          <w:b/>
          <w:bCs/>
          <w:sz w:val="22"/>
          <w:szCs w:val="22"/>
          <w:shd w:val="clear" w:color="auto" w:fill="00FFFF"/>
        </w:rPr>
      </w:pPr>
    </w:p>
    <w:p w14:paraId="513227AA" w14:textId="77777777" w:rsidR="0077664D" w:rsidRPr="00B11904" w:rsidRDefault="0077664D" w:rsidP="00B11904">
      <w:pPr>
        <w:widowControl w:val="0"/>
        <w:jc w:val="both"/>
        <w:rPr>
          <w:rFonts w:ascii="Arial" w:hAnsi="Arial" w:cs="Arial"/>
          <w:sz w:val="22"/>
          <w:szCs w:val="22"/>
        </w:rPr>
      </w:pPr>
      <w:r w:rsidRPr="00B11904">
        <w:rPr>
          <w:rFonts w:ascii="Arial" w:hAnsi="Arial" w:cs="Arial"/>
          <w:sz w:val="22"/>
          <w:szCs w:val="22"/>
        </w:rPr>
        <w:t>Les paramètres</w:t>
      </w:r>
      <w:r w:rsidR="00901DD2" w:rsidRPr="00B11904">
        <w:rPr>
          <w:rFonts w:ascii="Arial" w:hAnsi="Arial" w:cs="Arial"/>
          <w:sz w:val="22"/>
          <w:szCs w:val="22"/>
        </w:rPr>
        <w:t xml:space="preserve"> de contrôle et de pilotage</w:t>
      </w:r>
      <w:r w:rsidRPr="00B11904">
        <w:rPr>
          <w:rFonts w:ascii="Arial" w:hAnsi="Arial" w:cs="Arial"/>
          <w:sz w:val="22"/>
          <w:szCs w:val="22"/>
        </w:rPr>
        <w:t xml:space="preserve"> </w:t>
      </w:r>
      <w:r w:rsidR="00901DD2" w:rsidRPr="00B11904">
        <w:rPr>
          <w:rFonts w:ascii="Arial" w:hAnsi="Arial" w:cs="Arial"/>
          <w:sz w:val="22"/>
          <w:szCs w:val="22"/>
        </w:rPr>
        <w:t xml:space="preserve">du système devront pouvoir être gérés indépendamment les uns des autres. </w:t>
      </w:r>
      <w:r w:rsidR="00BF210A" w:rsidRPr="00B11904">
        <w:rPr>
          <w:rFonts w:ascii="Arial" w:hAnsi="Arial" w:cs="Arial"/>
          <w:sz w:val="22"/>
          <w:szCs w:val="22"/>
        </w:rPr>
        <w:t>La gestion du pompage par by-pass doit être automatisé.</w:t>
      </w:r>
    </w:p>
    <w:p w14:paraId="0C288F3C" w14:textId="77777777" w:rsidR="009914B6" w:rsidRPr="00B11904" w:rsidRDefault="009914B6" w:rsidP="00B11904">
      <w:pPr>
        <w:widowControl w:val="0"/>
        <w:jc w:val="both"/>
        <w:rPr>
          <w:rFonts w:ascii="Arial" w:hAnsi="Arial" w:cs="Arial"/>
          <w:sz w:val="22"/>
          <w:szCs w:val="22"/>
          <w:shd w:val="clear" w:color="auto" w:fill="00FFFF"/>
          <w:lang w:val="x-none"/>
        </w:rPr>
      </w:pPr>
    </w:p>
    <w:p w14:paraId="0B0BA88C" w14:textId="77777777" w:rsidR="000A4897" w:rsidRDefault="009914B6" w:rsidP="00B11904">
      <w:pPr>
        <w:widowControl w:val="0"/>
        <w:jc w:val="both"/>
        <w:rPr>
          <w:rFonts w:ascii="Arial" w:hAnsi="Arial" w:cs="Arial"/>
          <w:b/>
          <w:bCs/>
          <w:sz w:val="22"/>
          <w:szCs w:val="22"/>
        </w:rPr>
      </w:pPr>
      <w:r w:rsidRPr="00B11904">
        <w:rPr>
          <w:rFonts w:ascii="Arial" w:hAnsi="Arial" w:cs="Arial"/>
          <w:b/>
          <w:bCs/>
          <w:sz w:val="22"/>
          <w:szCs w:val="22"/>
        </w:rPr>
        <w:t xml:space="preserve">Installation </w:t>
      </w:r>
      <w:r w:rsidR="00486B8C" w:rsidRPr="00B11904">
        <w:rPr>
          <w:rFonts w:ascii="Arial" w:hAnsi="Arial" w:cs="Arial"/>
          <w:b/>
          <w:bCs/>
          <w:sz w:val="22"/>
          <w:szCs w:val="22"/>
        </w:rPr>
        <w:t>–</w:t>
      </w:r>
      <w:r w:rsidRPr="00B11904">
        <w:rPr>
          <w:rFonts w:ascii="Arial" w:hAnsi="Arial" w:cs="Arial"/>
          <w:b/>
          <w:bCs/>
          <w:sz w:val="22"/>
          <w:szCs w:val="22"/>
        </w:rPr>
        <w:t xml:space="preserve"> Formation</w:t>
      </w:r>
      <w:r w:rsidR="00486B8C" w:rsidRPr="00B11904">
        <w:rPr>
          <w:rFonts w:ascii="Arial" w:hAnsi="Arial" w:cs="Arial"/>
          <w:b/>
          <w:bCs/>
          <w:sz w:val="22"/>
          <w:szCs w:val="22"/>
        </w:rPr>
        <w:t> :</w:t>
      </w:r>
    </w:p>
    <w:p w14:paraId="594DBBBB" w14:textId="77777777" w:rsidR="00522092" w:rsidRPr="00B11904" w:rsidRDefault="00522092" w:rsidP="00B11904">
      <w:pPr>
        <w:widowControl w:val="0"/>
        <w:jc w:val="both"/>
        <w:rPr>
          <w:rFonts w:ascii="Arial" w:hAnsi="Arial" w:cs="Arial"/>
          <w:b/>
          <w:bCs/>
          <w:sz w:val="22"/>
          <w:szCs w:val="22"/>
          <w:shd w:val="clear" w:color="auto" w:fill="00FFFF"/>
        </w:rPr>
      </w:pPr>
    </w:p>
    <w:p w14:paraId="1627C99B" w14:textId="77777777" w:rsidR="009914B6" w:rsidRPr="00B11904" w:rsidRDefault="009914B6" w:rsidP="00B11904">
      <w:pPr>
        <w:widowControl w:val="0"/>
        <w:jc w:val="both"/>
        <w:rPr>
          <w:rFonts w:ascii="Arial" w:hAnsi="Arial" w:cs="Arial"/>
          <w:sz w:val="22"/>
          <w:szCs w:val="22"/>
        </w:rPr>
      </w:pPr>
      <w:r w:rsidRPr="00B11904">
        <w:rPr>
          <w:rFonts w:ascii="Arial" w:hAnsi="Arial" w:cs="Arial"/>
          <w:sz w:val="22"/>
          <w:szCs w:val="22"/>
        </w:rPr>
        <w:t xml:space="preserve">L’équipement devra être installé, réglé et mis en conditions optimales de fonctionnement sur site. Une formation des utilisateurs sera dispensée par du personnel spécialisé. Cette formation durera au moins une journée </w:t>
      </w:r>
      <w:r w:rsidR="008D7164">
        <w:rPr>
          <w:rFonts w:ascii="Arial" w:hAnsi="Arial" w:cs="Arial"/>
          <w:sz w:val="22"/>
          <w:szCs w:val="22"/>
        </w:rPr>
        <w:t xml:space="preserve">(7 heures) </w:t>
      </w:r>
      <w:r w:rsidRPr="00B11904">
        <w:rPr>
          <w:rFonts w:ascii="Arial" w:hAnsi="Arial" w:cs="Arial"/>
          <w:sz w:val="22"/>
          <w:szCs w:val="22"/>
        </w:rPr>
        <w:t>afin de s’assurer que tous les aspects du fonctionnement et des opérations de maintenance préventive ont été abordés.</w:t>
      </w:r>
      <w:r w:rsidR="008D7164">
        <w:rPr>
          <w:rFonts w:ascii="Arial" w:hAnsi="Arial" w:cs="Arial"/>
          <w:sz w:val="22"/>
          <w:szCs w:val="22"/>
        </w:rPr>
        <w:t xml:space="preserve"> Elle devra être dispensée dans un délai maximal de 10 jours ouvrés à compter de la mise en service de l’analyseur.</w:t>
      </w:r>
    </w:p>
    <w:p w14:paraId="0F6DFC87" w14:textId="77777777" w:rsidR="009914B6" w:rsidRPr="00B11904" w:rsidRDefault="009914B6" w:rsidP="00B11904">
      <w:pPr>
        <w:widowControl w:val="0"/>
        <w:jc w:val="both"/>
        <w:rPr>
          <w:rFonts w:ascii="Arial" w:hAnsi="Arial" w:cs="Arial"/>
          <w:b/>
          <w:bCs/>
          <w:sz w:val="22"/>
          <w:szCs w:val="22"/>
          <w:shd w:val="clear" w:color="auto" w:fill="00FFFF"/>
        </w:rPr>
      </w:pPr>
    </w:p>
    <w:p w14:paraId="097D89E2" w14:textId="77777777" w:rsidR="007F184C" w:rsidRDefault="007F184C" w:rsidP="00B11904">
      <w:pPr>
        <w:widowControl w:val="0"/>
        <w:jc w:val="both"/>
        <w:rPr>
          <w:rFonts w:ascii="Arial" w:hAnsi="Arial" w:cs="Arial"/>
          <w:b/>
          <w:bCs/>
          <w:sz w:val="22"/>
          <w:szCs w:val="22"/>
        </w:rPr>
      </w:pPr>
      <w:r w:rsidRPr="00B11904">
        <w:rPr>
          <w:rFonts w:ascii="Arial" w:hAnsi="Arial" w:cs="Arial"/>
          <w:b/>
          <w:bCs/>
          <w:sz w:val="22"/>
          <w:szCs w:val="22"/>
        </w:rPr>
        <w:t>Documentation</w:t>
      </w:r>
      <w:r w:rsidR="00486B8C" w:rsidRPr="00B11904">
        <w:rPr>
          <w:rFonts w:ascii="Arial" w:hAnsi="Arial" w:cs="Arial"/>
          <w:b/>
          <w:bCs/>
          <w:sz w:val="22"/>
          <w:szCs w:val="22"/>
        </w:rPr>
        <w:t> :</w:t>
      </w:r>
    </w:p>
    <w:p w14:paraId="301F577A" w14:textId="77777777" w:rsidR="00522092" w:rsidRPr="00B11904" w:rsidRDefault="00522092" w:rsidP="00B11904">
      <w:pPr>
        <w:widowControl w:val="0"/>
        <w:jc w:val="both"/>
        <w:rPr>
          <w:rFonts w:ascii="Arial" w:hAnsi="Arial" w:cs="Arial"/>
          <w:b/>
          <w:bCs/>
          <w:sz w:val="22"/>
          <w:szCs w:val="22"/>
          <w:shd w:val="clear" w:color="auto" w:fill="00FFFF"/>
        </w:rPr>
      </w:pPr>
    </w:p>
    <w:p w14:paraId="3D6BBBE3" w14:textId="77777777" w:rsidR="007F184C" w:rsidRPr="00B11904" w:rsidRDefault="007F184C" w:rsidP="00B11904">
      <w:pPr>
        <w:widowControl w:val="0"/>
        <w:jc w:val="both"/>
        <w:rPr>
          <w:rFonts w:ascii="Arial" w:hAnsi="Arial" w:cs="Arial"/>
          <w:sz w:val="22"/>
          <w:szCs w:val="22"/>
        </w:rPr>
      </w:pPr>
      <w:r w:rsidRPr="00B11904">
        <w:rPr>
          <w:rFonts w:ascii="Arial" w:hAnsi="Arial" w:cs="Arial"/>
          <w:sz w:val="22"/>
          <w:szCs w:val="22"/>
        </w:rPr>
        <w:t>L’équipement sera livré avec son manuel d’utilisation incluant la liste des pièces détachées et les procédures et méthodologie de maintenance de premier niveau.</w:t>
      </w:r>
    </w:p>
    <w:p w14:paraId="6913C1C3" w14:textId="77777777" w:rsidR="007F184C" w:rsidRPr="00B11904" w:rsidRDefault="007F184C" w:rsidP="00B11904">
      <w:pPr>
        <w:widowControl w:val="0"/>
        <w:jc w:val="both"/>
        <w:rPr>
          <w:rFonts w:ascii="Arial" w:hAnsi="Arial" w:cs="Arial"/>
          <w:b/>
          <w:sz w:val="22"/>
          <w:szCs w:val="22"/>
        </w:rPr>
      </w:pPr>
    </w:p>
    <w:p w14:paraId="35FD4EED" w14:textId="77777777" w:rsidR="001C03BC" w:rsidRPr="00312894" w:rsidRDefault="00312894" w:rsidP="004F0062">
      <w:pPr>
        <w:widowControl w:val="0"/>
        <w:jc w:val="both"/>
        <w:rPr>
          <w:rFonts w:ascii="Arial" w:hAnsi="Arial" w:cs="Arial"/>
          <w:b/>
          <w:sz w:val="22"/>
          <w:szCs w:val="22"/>
          <w:lang w:val="x-none"/>
        </w:rPr>
      </w:pPr>
      <w:r>
        <w:rPr>
          <w:rFonts w:ascii="Arial" w:hAnsi="Arial" w:cs="Arial"/>
          <w:b/>
          <w:sz w:val="22"/>
          <w:szCs w:val="22"/>
        </w:rPr>
        <w:t xml:space="preserve">3.4 </w:t>
      </w:r>
      <w:r w:rsidR="001A5977">
        <w:rPr>
          <w:rFonts w:ascii="Arial" w:hAnsi="Arial" w:cs="Arial"/>
          <w:b/>
          <w:sz w:val="22"/>
          <w:szCs w:val="22"/>
        </w:rPr>
        <w:t xml:space="preserve">- </w:t>
      </w:r>
      <w:r w:rsidR="001C03BC">
        <w:rPr>
          <w:rFonts w:ascii="Arial" w:hAnsi="Arial" w:cs="Arial"/>
          <w:b/>
          <w:sz w:val="24"/>
          <w:szCs w:val="24"/>
        </w:rPr>
        <w:t>Prestation supplémentaire éventuelle</w:t>
      </w:r>
      <w:r w:rsidR="00522092">
        <w:rPr>
          <w:rFonts w:ascii="Arial" w:hAnsi="Arial" w:cs="Arial"/>
          <w:b/>
          <w:sz w:val="24"/>
          <w:szCs w:val="24"/>
        </w:rPr>
        <w:t xml:space="preserve"> obligatoire</w:t>
      </w:r>
    </w:p>
    <w:p w14:paraId="51C9A1F4" w14:textId="77777777" w:rsidR="001C03BC" w:rsidRPr="00B11904" w:rsidRDefault="001C03BC" w:rsidP="00B11904">
      <w:pPr>
        <w:pStyle w:val="Corpsdetexte"/>
        <w:spacing w:before="0"/>
        <w:ind w:firstLine="0"/>
        <w:rPr>
          <w:rFonts w:ascii="Arial" w:hAnsi="Arial" w:cs="Arial"/>
          <w:i/>
          <w:sz w:val="22"/>
          <w:szCs w:val="22"/>
          <w:u w:val="single"/>
          <w:shd w:val="clear" w:color="auto" w:fill="00FFFF"/>
          <w:lang w:val="fr-FR"/>
        </w:rPr>
      </w:pPr>
    </w:p>
    <w:p w14:paraId="3F56EEE6" w14:textId="77777777" w:rsidR="001A5977" w:rsidRDefault="001A5977" w:rsidP="00B11904">
      <w:pPr>
        <w:jc w:val="both"/>
        <w:rPr>
          <w:rFonts w:ascii="Arial" w:hAnsi="Arial" w:cs="Arial"/>
          <w:sz w:val="22"/>
          <w:szCs w:val="22"/>
        </w:rPr>
      </w:pPr>
      <w:r w:rsidRPr="00B11904">
        <w:rPr>
          <w:rFonts w:ascii="Arial" w:hAnsi="Arial" w:cs="Arial"/>
          <w:sz w:val="22"/>
          <w:szCs w:val="22"/>
        </w:rPr>
        <w:t>Le soumissionnaire est tenu de la proposer.</w:t>
      </w:r>
    </w:p>
    <w:p w14:paraId="0517BE8E" w14:textId="77777777" w:rsidR="00522092" w:rsidRPr="00B11904" w:rsidRDefault="00522092" w:rsidP="00B11904">
      <w:pPr>
        <w:jc w:val="both"/>
        <w:rPr>
          <w:rFonts w:ascii="Arial" w:hAnsi="Arial" w:cs="Arial"/>
          <w:sz w:val="22"/>
          <w:szCs w:val="22"/>
        </w:rPr>
      </w:pPr>
    </w:p>
    <w:p w14:paraId="7AF60E9F" w14:textId="77777777" w:rsidR="001A5977" w:rsidRDefault="001A5977" w:rsidP="00B11904">
      <w:pPr>
        <w:widowControl w:val="0"/>
        <w:jc w:val="both"/>
        <w:rPr>
          <w:rFonts w:ascii="Arial" w:hAnsi="Arial" w:cs="Arial"/>
          <w:sz w:val="22"/>
          <w:szCs w:val="22"/>
        </w:rPr>
      </w:pPr>
      <w:r w:rsidRPr="00B11904">
        <w:rPr>
          <w:rFonts w:ascii="Arial" w:hAnsi="Arial" w:cs="Arial"/>
          <w:sz w:val="22"/>
          <w:szCs w:val="22"/>
        </w:rPr>
        <w:t>Le pouvoir adjudicateur se réserve la possibilité de retenir ou non cette prestation supplémentaire au moment de l'attribution.</w:t>
      </w:r>
    </w:p>
    <w:p w14:paraId="4C9BDD13" w14:textId="77777777" w:rsidR="00522092" w:rsidRPr="00B11904" w:rsidRDefault="00522092" w:rsidP="00B11904">
      <w:pPr>
        <w:widowControl w:val="0"/>
        <w:jc w:val="both"/>
        <w:rPr>
          <w:rFonts w:ascii="Arial" w:hAnsi="Arial" w:cs="Arial"/>
          <w:sz w:val="22"/>
          <w:szCs w:val="22"/>
        </w:rPr>
      </w:pPr>
    </w:p>
    <w:p w14:paraId="127D10B9" w14:textId="77777777" w:rsidR="001C03BC" w:rsidRPr="00B11904" w:rsidRDefault="001A5977" w:rsidP="00B11904">
      <w:pPr>
        <w:pStyle w:val="Corpsdetexte"/>
        <w:spacing w:before="0"/>
        <w:ind w:firstLine="0"/>
        <w:rPr>
          <w:rFonts w:ascii="Arial" w:hAnsi="Arial" w:cs="Arial"/>
          <w:b/>
          <w:bCs/>
          <w:sz w:val="22"/>
          <w:szCs w:val="22"/>
        </w:rPr>
      </w:pPr>
      <w:bookmarkStart w:id="1" w:name="_Hlk203981600"/>
      <w:r w:rsidRPr="00B11904">
        <w:rPr>
          <w:rFonts w:ascii="Arial" w:hAnsi="Arial" w:cs="Arial"/>
          <w:b/>
          <w:bCs/>
          <w:sz w:val="22"/>
          <w:szCs w:val="22"/>
        </w:rPr>
        <w:t xml:space="preserve">Cette </w:t>
      </w:r>
      <w:r w:rsidR="00665087" w:rsidRPr="00B11904">
        <w:rPr>
          <w:rFonts w:ascii="Arial" w:hAnsi="Arial" w:cs="Arial"/>
          <w:b/>
          <w:bCs/>
          <w:sz w:val="22"/>
          <w:szCs w:val="22"/>
          <w:lang w:val="fr-FR"/>
        </w:rPr>
        <w:t xml:space="preserve">PSE obligatoire </w:t>
      </w:r>
      <w:r w:rsidRPr="00B11904">
        <w:rPr>
          <w:rFonts w:ascii="Arial" w:hAnsi="Arial" w:cs="Arial"/>
          <w:b/>
          <w:bCs/>
          <w:sz w:val="22"/>
          <w:szCs w:val="22"/>
        </w:rPr>
        <w:t>consiste</w:t>
      </w:r>
      <w:r w:rsidR="008215CF" w:rsidRPr="00B11904">
        <w:rPr>
          <w:rFonts w:ascii="Arial" w:hAnsi="Arial" w:cs="Arial"/>
          <w:b/>
          <w:bCs/>
          <w:sz w:val="22"/>
          <w:szCs w:val="22"/>
          <w:lang w:val="fr-FR"/>
        </w:rPr>
        <w:t xml:space="preserve"> en</w:t>
      </w:r>
      <w:r w:rsidR="00665087" w:rsidRPr="00B11904">
        <w:rPr>
          <w:rFonts w:ascii="Arial" w:hAnsi="Arial" w:cs="Arial"/>
          <w:b/>
          <w:bCs/>
          <w:sz w:val="22"/>
          <w:szCs w:val="22"/>
          <w:lang w:val="fr-FR"/>
        </w:rPr>
        <w:t xml:space="preserve"> un chiffrage pour</w:t>
      </w:r>
      <w:r w:rsidR="008215CF" w:rsidRPr="00B11904">
        <w:rPr>
          <w:rFonts w:ascii="Arial" w:hAnsi="Arial" w:cs="Arial"/>
          <w:b/>
          <w:bCs/>
          <w:sz w:val="22"/>
          <w:szCs w:val="22"/>
          <w:lang w:val="fr-FR"/>
        </w:rPr>
        <w:t xml:space="preserve"> un </w:t>
      </w:r>
      <w:r w:rsidR="00522092" w:rsidRPr="00B11904">
        <w:rPr>
          <w:rFonts w:ascii="Arial" w:hAnsi="Arial" w:cs="Arial"/>
          <w:b/>
          <w:bCs/>
          <w:sz w:val="22"/>
          <w:szCs w:val="22"/>
        </w:rPr>
        <w:t>système</w:t>
      </w:r>
      <w:r w:rsidR="008215CF" w:rsidRPr="00B11904">
        <w:rPr>
          <w:rFonts w:ascii="Arial" w:hAnsi="Arial" w:cs="Arial"/>
          <w:b/>
          <w:bCs/>
          <w:sz w:val="22"/>
          <w:szCs w:val="22"/>
        </w:rPr>
        <w:t xml:space="preserve"> de confinement magnétique du plasma afin d’éviter ou de limiter la pollution des parois. Ce système devra pouvoir être activé ou désactivé par l’opérateur.</w:t>
      </w:r>
    </w:p>
    <w:bookmarkEnd w:id="1"/>
    <w:p w14:paraId="62F7557B" w14:textId="77777777" w:rsidR="001C03BC" w:rsidRPr="00B11904" w:rsidRDefault="001C03BC" w:rsidP="00B11904">
      <w:pPr>
        <w:widowControl w:val="0"/>
        <w:jc w:val="both"/>
        <w:rPr>
          <w:rFonts w:ascii="Arial" w:hAnsi="Arial" w:cs="Arial"/>
          <w:b/>
          <w:sz w:val="22"/>
          <w:szCs w:val="22"/>
          <w:u w:val="single"/>
        </w:rPr>
      </w:pPr>
    </w:p>
    <w:p w14:paraId="45974C70" w14:textId="77777777" w:rsidR="001C03BC" w:rsidRPr="00B11904" w:rsidRDefault="001C03BC" w:rsidP="00B11904">
      <w:pPr>
        <w:pStyle w:val="Titre1"/>
        <w:keepNext w:val="0"/>
        <w:widowControl/>
        <w:numPr>
          <w:ilvl w:val="0"/>
          <w:numId w:val="0"/>
        </w:numPr>
        <w:spacing w:before="0"/>
        <w:rPr>
          <w:rFonts w:ascii="Arial" w:hAnsi="Arial" w:cs="Arial"/>
          <w:sz w:val="24"/>
          <w:szCs w:val="22"/>
          <w:u w:val="single"/>
        </w:rPr>
      </w:pPr>
      <w:r w:rsidRPr="00B11904">
        <w:rPr>
          <w:rFonts w:ascii="Arial" w:hAnsi="Arial" w:cs="Arial"/>
          <w:sz w:val="24"/>
          <w:szCs w:val="22"/>
          <w:u w:val="single"/>
        </w:rPr>
        <w:t>Article 4 – Exécution des prestations</w:t>
      </w:r>
    </w:p>
    <w:p w14:paraId="585C4F16" w14:textId="77777777" w:rsidR="001C03BC" w:rsidRPr="00522092" w:rsidRDefault="001C03BC" w:rsidP="00522092">
      <w:pPr>
        <w:tabs>
          <w:tab w:val="left" w:pos="0"/>
        </w:tabs>
        <w:jc w:val="both"/>
        <w:rPr>
          <w:rFonts w:ascii="Arial" w:hAnsi="Arial" w:cs="Arial"/>
          <w:b/>
          <w:sz w:val="22"/>
          <w:szCs w:val="22"/>
          <w:u w:val="single"/>
          <w:shd w:val="clear" w:color="auto" w:fill="00FFFF"/>
          <w:lang w:val="x-none"/>
        </w:rPr>
      </w:pPr>
    </w:p>
    <w:p w14:paraId="6852D622" w14:textId="77777777" w:rsidR="001C03BC" w:rsidRDefault="001C03BC" w:rsidP="004F0062">
      <w:pPr>
        <w:tabs>
          <w:tab w:val="left" w:pos="0"/>
        </w:tabs>
        <w:jc w:val="both"/>
        <w:rPr>
          <w:rFonts w:ascii="Arial" w:hAnsi="Arial" w:cs="Arial"/>
          <w:b/>
          <w:sz w:val="16"/>
          <w:szCs w:val="16"/>
        </w:rPr>
      </w:pPr>
      <w:r>
        <w:rPr>
          <w:rFonts w:ascii="Arial" w:hAnsi="Arial" w:cs="Arial"/>
          <w:b/>
          <w:sz w:val="24"/>
          <w:szCs w:val="24"/>
        </w:rPr>
        <w:t xml:space="preserve">4.1 </w:t>
      </w:r>
      <w:r w:rsidR="001A5977">
        <w:rPr>
          <w:rFonts w:ascii="Arial" w:hAnsi="Arial" w:cs="Arial"/>
          <w:b/>
          <w:sz w:val="24"/>
          <w:szCs w:val="24"/>
        </w:rPr>
        <w:t xml:space="preserve">- </w:t>
      </w:r>
      <w:r>
        <w:rPr>
          <w:rFonts w:ascii="Arial" w:hAnsi="Arial" w:cs="Arial"/>
          <w:b/>
          <w:sz w:val="24"/>
          <w:szCs w:val="24"/>
        </w:rPr>
        <w:t>Délai maximum sur lequel le titulaire s’engage pour la réalisation de l’ensemble de la prestation (y compris la formation)</w:t>
      </w:r>
    </w:p>
    <w:p w14:paraId="4CEDB9B5" w14:textId="77777777" w:rsidR="00522092" w:rsidRDefault="00522092" w:rsidP="00522092">
      <w:pPr>
        <w:widowControl w:val="0"/>
        <w:tabs>
          <w:tab w:val="left" w:pos="7938"/>
        </w:tabs>
        <w:jc w:val="both"/>
        <w:rPr>
          <w:rFonts w:ascii="Arial" w:hAnsi="Arial" w:cs="Arial"/>
          <w:sz w:val="22"/>
          <w:szCs w:val="22"/>
          <w:lang w:val="x-none"/>
        </w:rPr>
      </w:pPr>
    </w:p>
    <w:p w14:paraId="56FA290C" w14:textId="77777777" w:rsidR="001C03BC" w:rsidRDefault="001C03BC" w:rsidP="00522092">
      <w:pPr>
        <w:widowControl w:val="0"/>
        <w:tabs>
          <w:tab w:val="left" w:pos="7938"/>
        </w:tabs>
        <w:jc w:val="both"/>
        <w:rPr>
          <w:rFonts w:ascii="Arial" w:hAnsi="Arial" w:cs="Arial"/>
          <w:sz w:val="22"/>
          <w:szCs w:val="22"/>
        </w:rPr>
      </w:pPr>
      <w:r w:rsidRPr="00522092">
        <w:rPr>
          <w:rFonts w:ascii="Arial" w:hAnsi="Arial" w:cs="Arial"/>
          <w:sz w:val="22"/>
          <w:szCs w:val="22"/>
          <w:lang w:val="x-none"/>
        </w:rPr>
        <w:t>L’ensemble des prestations (livraison, installation et formation</w:t>
      </w:r>
      <w:r w:rsidRPr="00522092">
        <w:rPr>
          <w:rFonts w:ascii="Arial" w:hAnsi="Arial" w:cs="Arial"/>
          <w:sz w:val="22"/>
          <w:szCs w:val="22"/>
        </w:rPr>
        <w:t xml:space="preserve"> sur site</w:t>
      </w:r>
      <w:r w:rsidRPr="00522092">
        <w:rPr>
          <w:rFonts w:ascii="Arial" w:hAnsi="Arial" w:cs="Arial"/>
          <w:sz w:val="22"/>
          <w:szCs w:val="22"/>
          <w:lang w:val="x-none"/>
        </w:rPr>
        <w:t xml:space="preserve">) doit être réalisé dans le délai maximum indiqué </w:t>
      </w:r>
      <w:r w:rsidR="00665087" w:rsidRPr="00522092">
        <w:rPr>
          <w:rFonts w:ascii="Arial" w:hAnsi="Arial" w:cs="Arial"/>
          <w:sz w:val="22"/>
          <w:szCs w:val="22"/>
        </w:rPr>
        <w:t>dans le CRTF</w:t>
      </w:r>
      <w:r w:rsidRPr="00522092">
        <w:rPr>
          <w:rFonts w:ascii="Arial" w:hAnsi="Arial" w:cs="Arial"/>
          <w:sz w:val="22"/>
          <w:szCs w:val="22"/>
        </w:rPr>
        <w:t xml:space="preserve">. </w:t>
      </w:r>
    </w:p>
    <w:p w14:paraId="56059876" w14:textId="77777777" w:rsidR="00522092" w:rsidRPr="00522092" w:rsidRDefault="00522092" w:rsidP="00522092">
      <w:pPr>
        <w:widowControl w:val="0"/>
        <w:tabs>
          <w:tab w:val="left" w:pos="7938"/>
        </w:tabs>
        <w:jc w:val="both"/>
        <w:rPr>
          <w:rFonts w:ascii="Arial" w:hAnsi="Arial" w:cs="Arial"/>
          <w:sz w:val="22"/>
          <w:szCs w:val="22"/>
          <w:lang w:val="x-none"/>
        </w:rPr>
      </w:pPr>
    </w:p>
    <w:p w14:paraId="2FB6BE4F" w14:textId="77777777" w:rsidR="001C03BC" w:rsidRPr="00522092" w:rsidRDefault="001C03BC" w:rsidP="00522092">
      <w:pPr>
        <w:widowControl w:val="0"/>
        <w:jc w:val="both"/>
        <w:rPr>
          <w:rFonts w:ascii="Arial" w:hAnsi="Arial" w:cs="Arial"/>
          <w:sz w:val="22"/>
          <w:szCs w:val="22"/>
        </w:rPr>
      </w:pPr>
      <w:r w:rsidRPr="00522092">
        <w:rPr>
          <w:rFonts w:ascii="Arial" w:hAnsi="Arial" w:cs="Arial"/>
          <w:sz w:val="22"/>
          <w:szCs w:val="22"/>
          <w:lang w:val="x-none"/>
        </w:rPr>
        <w:t>Dans le cas où ce délai ne serait pas respecté, les pénalités prévues à l'article 1</w:t>
      </w:r>
      <w:r w:rsidRPr="00522092">
        <w:rPr>
          <w:rFonts w:ascii="Arial" w:hAnsi="Arial" w:cs="Arial"/>
          <w:sz w:val="22"/>
          <w:szCs w:val="22"/>
        </w:rPr>
        <w:t>2</w:t>
      </w:r>
      <w:r w:rsidR="00522092">
        <w:rPr>
          <w:rFonts w:ascii="Arial" w:hAnsi="Arial" w:cs="Arial"/>
          <w:sz w:val="22"/>
          <w:szCs w:val="22"/>
        </w:rPr>
        <w:t>.1</w:t>
      </w:r>
      <w:r w:rsidRPr="00522092">
        <w:rPr>
          <w:rFonts w:ascii="Arial" w:hAnsi="Arial" w:cs="Arial"/>
          <w:sz w:val="22"/>
          <w:szCs w:val="22"/>
          <w:lang w:val="x-none"/>
        </w:rPr>
        <w:t xml:space="preserve"> du présent CCP peuvent être imputées au titulaire par l’université.</w:t>
      </w:r>
    </w:p>
    <w:p w14:paraId="10AFB591" w14:textId="77777777" w:rsidR="001C03BC" w:rsidRPr="00522092" w:rsidRDefault="001C03BC" w:rsidP="00522092">
      <w:pPr>
        <w:widowControl w:val="0"/>
        <w:jc w:val="both"/>
        <w:rPr>
          <w:rFonts w:ascii="Arial" w:hAnsi="Arial" w:cs="Arial"/>
          <w:sz w:val="22"/>
          <w:szCs w:val="22"/>
        </w:rPr>
      </w:pPr>
    </w:p>
    <w:p w14:paraId="3FD53F7C" w14:textId="77777777" w:rsidR="006A529C" w:rsidRDefault="006A529C">
      <w:pPr>
        <w:suppressAutoHyphens w:val="0"/>
        <w:rPr>
          <w:rFonts w:ascii="Arial" w:hAnsi="Arial" w:cs="Arial"/>
          <w:b/>
          <w:sz w:val="24"/>
          <w:szCs w:val="24"/>
        </w:rPr>
      </w:pPr>
      <w:r>
        <w:rPr>
          <w:rFonts w:ascii="Arial" w:hAnsi="Arial" w:cs="Arial"/>
          <w:b/>
          <w:sz w:val="24"/>
          <w:szCs w:val="24"/>
        </w:rPr>
        <w:br w:type="page"/>
      </w:r>
    </w:p>
    <w:p w14:paraId="72F160A5" w14:textId="77777777" w:rsidR="001C03BC" w:rsidRDefault="001C03BC" w:rsidP="004F0062">
      <w:pPr>
        <w:tabs>
          <w:tab w:val="left" w:pos="0"/>
        </w:tabs>
        <w:jc w:val="both"/>
        <w:rPr>
          <w:rFonts w:ascii="Arial" w:hAnsi="Arial" w:cs="Arial"/>
          <w:b/>
          <w:sz w:val="16"/>
          <w:szCs w:val="16"/>
        </w:rPr>
      </w:pPr>
      <w:r>
        <w:rPr>
          <w:rFonts w:ascii="Arial" w:hAnsi="Arial" w:cs="Arial"/>
          <w:b/>
          <w:sz w:val="24"/>
          <w:szCs w:val="24"/>
        </w:rPr>
        <w:lastRenderedPageBreak/>
        <w:t xml:space="preserve">4.2 </w:t>
      </w:r>
      <w:r w:rsidR="001A5977">
        <w:rPr>
          <w:rFonts w:ascii="Arial" w:hAnsi="Arial" w:cs="Arial"/>
          <w:b/>
          <w:sz w:val="24"/>
          <w:szCs w:val="24"/>
        </w:rPr>
        <w:t xml:space="preserve">- </w:t>
      </w:r>
      <w:r w:rsidR="003455FD" w:rsidRPr="00075BBE">
        <w:rPr>
          <w:rFonts w:ascii="Arial" w:hAnsi="Arial" w:cs="Arial"/>
          <w:b/>
          <w:sz w:val="24"/>
          <w:szCs w:val="24"/>
        </w:rPr>
        <w:t>Lieu de livraison et d’installation</w:t>
      </w:r>
    </w:p>
    <w:p w14:paraId="311589A9" w14:textId="77777777" w:rsidR="001C03BC" w:rsidRPr="00522092" w:rsidRDefault="001C03BC" w:rsidP="00522092">
      <w:pPr>
        <w:tabs>
          <w:tab w:val="left" w:pos="0"/>
        </w:tabs>
        <w:jc w:val="both"/>
        <w:rPr>
          <w:rFonts w:ascii="Arial" w:hAnsi="Arial" w:cs="Arial"/>
          <w:b/>
          <w:sz w:val="22"/>
          <w:szCs w:val="22"/>
        </w:rPr>
      </w:pPr>
    </w:p>
    <w:p w14:paraId="224EEBA4" w14:textId="77777777" w:rsidR="00522092" w:rsidRPr="00522092" w:rsidRDefault="00B55BD2" w:rsidP="00522092">
      <w:pPr>
        <w:pStyle w:val="Retraitcorpsdetexte"/>
        <w:tabs>
          <w:tab w:val="left" w:pos="1300"/>
        </w:tabs>
        <w:jc w:val="center"/>
        <w:rPr>
          <w:rFonts w:ascii="Arial" w:hAnsi="Arial" w:cs="Arial"/>
          <w:b/>
        </w:rPr>
      </w:pPr>
      <w:r w:rsidRPr="00522092">
        <w:rPr>
          <w:rFonts w:ascii="Arial" w:hAnsi="Arial" w:cs="Arial"/>
          <w:b/>
        </w:rPr>
        <w:t>Institut Jean Lamour</w:t>
      </w:r>
    </w:p>
    <w:p w14:paraId="48B2C4D9" w14:textId="77777777" w:rsidR="00B55BD2" w:rsidRPr="00522092" w:rsidRDefault="00B55BD2" w:rsidP="00522092">
      <w:pPr>
        <w:pStyle w:val="Retraitcorpsdetexte"/>
        <w:tabs>
          <w:tab w:val="left" w:pos="1300"/>
        </w:tabs>
        <w:jc w:val="center"/>
        <w:rPr>
          <w:rFonts w:ascii="Arial" w:hAnsi="Arial" w:cs="Arial"/>
          <w:b/>
        </w:rPr>
      </w:pPr>
      <w:r w:rsidRPr="00522092">
        <w:rPr>
          <w:rFonts w:ascii="Arial" w:hAnsi="Arial" w:cs="Arial"/>
          <w:b/>
        </w:rPr>
        <w:t>UMR7198 CNRS-Université de Lorraine</w:t>
      </w:r>
    </w:p>
    <w:p w14:paraId="0D36A39C" w14:textId="77777777" w:rsidR="00B55BD2" w:rsidRPr="00522092" w:rsidRDefault="00B55BD2" w:rsidP="00522092">
      <w:pPr>
        <w:pStyle w:val="Retraitcorpsdetexte"/>
        <w:jc w:val="center"/>
        <w:rPr>
          <w:rFonts w:ascii="Arial" w:hAnsi="Arial" w:cs="Arial"/>
        </w:rPr>
      </w:pPr>
      <w:r w:rsidRPr="00522092">
        <w:rPr>
          <w:rFonts w:ascii="Arial" w:hAnsi="Arial" w:cs="Arial"/>
        </w:rPr>
        <w:t>Département CP2S - Equipe 201</w:t>
      </w:r>
    </w:p>
    <w:p w14:paraId="042F44EF" w14:textId="77777777" w:rsidR="00B55BD2" w:rsidRPr="00522092" w:rsidRDefault="00B55BD2" w:rsidP="00522092">
      <w:pPr>
        <w:pStyle w:val="Retraitcorpsdetexte"/>
        <w:jc w:val="center"/>
        <w:rPr>
          <w:rFonts w:ascii="Arial" w:hAnsi="Arial" w:cs="Arial"/>
        </w:rPr>
      </w:pPr>
      <w:r w:rsidRPr="00522092">
        <w:rPr>
          <w:rFonts w:ascii="Arial" w:hAnsi="Arial" w:cs="Arial"/>
        </w:rPr>
        <w:t>2, allée André Guinier</w:t>
      </w:r>
    </w:p>
    <w:p w14:paraId="24742D36" w14:textId="77777777" w:rsidR="00B55BD2" w:rsidRPr="00522092" w:rsidRDefault="00B55BD2" w:rsidP="00522092">
      <w:pPr>
        <w:pStyle w:val="Retraitcorpsdetexte"/>
        <w:tabs>
          <w:tab w:val="left" w:pos="1300"/>
        </w:tabs>
        <w:jc w:val="center"/>
        <w:rPr>
          <w:rFonts w:ascii="Arial" w:hAnsi="Arial" w:cs="Arial"/>
          <w:i/>
        </w:rPr>
      </w:pPr>
      <w:r w:rsidRPr="00522092">
        <w:rPr>
          <w:rFonts w:ascii="Arial" w:hAnsi="Arial" w:cs="Arial"/>
        </w:rPr>
        <w:t>Campus Artem, 54000 Nancy, France</w:t>
      </w:r>
    </w:p>
    <w:p w14:paraId="17F746CA" w14:textId="77777777" w:rsidR="001C03BC" w:rsidRPr="00522092" w:rsidRDefault="001C03BC" w:rsidP="00522092">
      <w:pPr>
        <w:tabs>
          <w:tab w:val="left" w:pos="1300"/>
        </w:tabs>
        <w:jc w:val="both"/>
        <w:rPr>
          <w:rFonts w:ascii="Arial" w:hAnsi="Arial" w:cs="Arial"/>
          <w:i/>
          <w:sz w:val="22"/>
          <w:szCs w:val="22"/>
        </w:rPr>
      </w:pPr>
    </w:p>
    <w:p w14:paraId="04636284" w14:textId="77777777" w:rsidR="001C03BC" w:rsidRDefault="001C03BC" w:rsidP="004F0062">
      <w:pPr>
        <w:jc w:val="both"/>
        <w:rPr>
          <w:rFonts w:ascii="Arial" w:hAnsi="Arial" w:cs="Arial"/>
          <w:b/>
          <w:sz w:val="16"/>
          <w:szCs w:val="16"/>
        </w:rPr>
      </w:pPr>
      <w:r>
        <w:rPr>
          <w:rFonts w:ascii="Arial" w:hAnsi="Arial" w:cs="Arial"/>
          <w:b/>
          <w:sz w:val="24"/>
          <w:szCs w:val="24"/>
        </w:rPr>
        <w:t>4.3 Conditions de livraison</w:t>
      </w:r>
    </w:p>
    <w:p w14:paraId="73C71F17" w14:textId="77777777" w:rsidR="001C03BC" w:rsidRPr="00522092" w:rsidRDefault="001C03BC" w:rsidP="00522092">
      <w:pPr>
        <w:jc w:val="both"/>
        <w:rPr>
          <w:rFonts w:ascii="Arial" w:hAnsi="Arial" w:cs="Arial"/>
          <w:b/>
          <w:sz w:val="22"/>
          <w:szCs w:val="22"/>
        </w:rPr>
      </w:pPr>
    </w:p>
    <w:p w14:paraId="3900BDF3" w14:textId="77777777" w:rsidR="001A5977" w:rsidRDefault="001A5977" w:rsidP="00522092">
      <w:pPr>
        <w:jc w:val="both"/>
        <w:rPr>
          <w:rFonts w:ascii="Arial" w:hAnsi="Arial" w:cs="Arial"/>
          <w:sz w:val="22"/>
          <w:szCs w:val="22"/>
        </w:rPr>
      </w:pPr>
      <w:r w:rsidRPr="00522092">
        <w:rPr>
          <w:rFonts w:ascii="Arial" w:hAnsi="Arial" w:cs="Arial"/>
          <w:sz w:val="22"/>
          <w:szCs w:val="22"/>
        </w:rPr>
        <w:t>En complément de l’article 20 du CCAG</w:t>
      </w:r>
      <w:r w:rsidR="00C12CA8" w:rsidRPr="00522092">
        <w:rPr>
          <w:rFonts w:ascii="Arial" w:hAnsi="Arial" w:cs="Arial"/>
          <w:sz w:val="22"/>
          <w:szCs w:val="22"/>
        </w:rPr>
        <w:t>-</w:t>
      </w:r>
      <w:r w:rsidRPr="00522092">
        <w:rPr>
          <w:rFonts w:ascii="Arial" w:hAnsi="Arial" w:cs="Arial"/>
          <w:sz w:val="22"/>
          <w:szCs w:val="22"/>
        </w:rPr>
        <w:t>FCS, avant de procéder aux livraisons, le titulaire se met en relation avec le conducteur du projet pour l’université désigné lors de la notification du marché, afin notamment de convenir avec lui d’une date et d’une heure de livraison et d’installation.</w:t>
      </w:r>
    </w:p>
    <w:p w14:paraId="6C83F236" w14:textId="77777777" w:rsidR="00522092" w:rsidRPr="00522092" w:rsidRDefault="00522092" w:rsidP="00522092">
      <w:pPr>
        <w:jc w:val="both"/>
        <w:rPr>
          <w:rFonts w:ascii="Arial" w:hAnsi="Arial" w:cs="Arial"/>
          <w:sz w:val="22"/>
          <w:szCs w:val="22"/>
        </w:rPr>
      </w:pPr>
    </w:p>
    <w:p w14:paraId="1CEFE0C7" w14:textId="77777777" w:rsidR="001A5977" w:rsidRDefault="001A5977" w:rsidP="00522092">
      <w:pPr>
        <w:jc w:val="both"/>
        <w:rPr>
          <w:rFonts w:ascii="Arial" w:hAnsi="Arial" w:cs="Arial"/>
          <w:sz w:val="22"/>
          <w:szCs w:val="22"/>
        </w:rPr>
      </w:pPr>
      <w:r w:rsidRPr="00522092">
        <w:rPr>
          <w:rFonts w:ascii="Arial" w:hAnsi="Arial" w:cs="Arial"/>
          <w:sz w:val="22"/>
          <w:szCs w:val="22"/>
        </w:rPr>
        <w:t>Les livraisons sont effectuées, sans supplément de prix, à l’intérieur des locaux.</w:t>
      </w:r>
    </w:p>
    <w:p w14:paraId="398F0025" w14:textId="77777777" w:rsidR="00522092" w:rsidRPr="00522092" w:rsidRDefault="00522092" w:rsidP="00522092">
      <w:pPr>
        <w:jc w:val="both"/>
        <w:rPr>
          <w:rFonts w:ascii="Arial" w:hAnsi="Arial" w:cs="Arial"/>
          <w:sz w:val="22"/>
          <w:szCs w:val="22"/>
        </w:rPr>
      </w:pPr>
    </w:p>
    <w:p w14:paraId="3E055AB7" w14:textId="77777777" w:rsidR="001A5977" w:rsidRDefault="001A5977" w:rsidP="00522092">
      <w:pPr>
        <w:jc w:val="both"/>
        <w:rPr>
          <w:rFonts w:ascii="Arial" w:hAnsi="Arial" w:cs="Arial"/>
          <w:sz w:val="22"/>
          <w:szCs w:val="22"/>
        </w:rPr>
      </w:pPr>
      <w:r w:rsidRPr="00522092">
        <w:rPr>
          <w:rFonts w:ascii="Arial" w:hAnsi="Arial" w:cs="Arial"/>
          <w:sz w:val="22"/>
          <w:szCs w:val="22"/>
        </w:rPr>
        <w:t>Le matériel livré est déposé à l’emplacement indiqué par les personnels de l’université en service.</w:t>
      </w:r>
      <w:r w:rsidR="00522092">
        <w:rPr>
          <w:rFonts w:ascii="Arial" w:hAnsi="Arial" w:cs="Arial"/>
          <w:sz w:val="22"/>
          <w:szCs w:val="22"/>
        </w:rPr>
        <w:t xml:space="preserve"> </w:t>
      </w:r>
      <w:r w:rsidRPr="00522092">
        <w:rPr>
          <w:rFonts w:ascii="Arial" w:hAnsi="Arial" w:cs="Arial"/>
          <w:sz w:val="22"/>
          <w:szCs w:val="22"/>
        </w:rPr>
        <w:t>Aucun colis ne doit être laissé à l’extérieur de l’établissement.</w:t>
      </w:r>
    </w:p>
    <w:p w14:paraId="6E75FF0F" w14:textId="77777777" w:rsidR="00522092" w:rsidRPr="00522092" w:rsidRDefault="00522092" w:rsidP="00522092">
      <w:pPr>
        <w:jc w:val="both"/>
        <w:rPr>
          <w:rFonts w:ascii="Arial" w:hAnsi="Arial" w:cs="Arial"/>
          <w:sz w:val="22"/>
          <w:szCs w:val="22"/>
        </w:rPr>
      </w:pPr>
    </w:p>
    <w:p w14:paraId="3FC6E7D2" w14:textId="77777777" w:rsidR="001A5977" w:rsidRPr="00522092" w:rsidRDefault="001A5977" w:rsidP="00522092">
      <w:pPr>
        <w:jc w:val="both"/>
        <w:rPr>
          <w:rFonts w:ascii="Arial" w:hAnsi="Arial" w:cs="Arial"/>
          <w:sz w:val="22"/>
          <w:szCs w:val="22"/>
        </w:rPr>
      </w:pPr>
      <w:r w:rsidRPr="00522092">
        <w:rPr>
          <w:rFonts w:ascii="Arial" w:hAnsi="Arial" w:cs="Arial"/>
          <w:sz w:val="22"/>
          <w:szCs w:val="22"/>
        </w:rPr>
        <w:t>Les opérations de livraison réalisées par le titulaire incluent :</w:t>
      </w:r>
    </w:p>
    <w:p w14:paraId="4CB8496A" w14:textId="77777777" w:rsidR="001A5977" w:rsidRPr="00522092" w:rsidRDefault="001A5977" w:rsidP="00522092">
      <w:pPr>
        <w:jc w:val="both"/>
        <w:rPr>
          <w:rFonts w:ascii="Arial" w:hAnsi="Arial" w:cs="Arial"/>
          <w:sz w:val="22"/>
          <w:szCs w:val="22"/>
        </w:rPr>
      </w:pPr>
    </w:p>
    <w:p w14:paraId="54E55773" w14:textId="77777777" w:rsidR="001A5977" w:rsidRPr="00522092" w:rsidRDefault="001A5977" w:rsidP="00522092">
      <w:pPr>
        <w:widowControl w:val="0"/>
        <w:numPr>
          <w:ilvl w:val="0"/>
          <w:numId w:val="15"/>
        </w:numPr>
        <w:suppressAutoHyphens w:val="0"/>
        <w:ind w:left="567" w:hanging="283"/>
        <w:jc w:val="both"/>
        <w:rPr>
          <w:rFonts w:ascii="Arial" w:hAnsi="Arial" w:cs="Arial"/>
          <w:sz w:val="22"/>
          <w:szCs w:val="22"/>
        </w:rPr>
      </w:pPr>
      <w:r w:rsidRPr="00522092">
        <w:rPr>
          <w:rFonts w:ascii="Arial" w:hAnsi="Arial" w:cs="Arial"/>
          <w:sz w:val="22"/>
          <w:szCs w:val="22"/>
        </w:rPr>
        <w:t>Le transport jusqu'au lieu d'implantation, (décharge du matériel compris</w:t>
      </w:r>
      <w:r w:rsidR="008215CF" w:rsidRPr="00522092">
        <w:rPr>
          <w:rFonts w:ascii="Arial" w:hAnsi="Arial" w:cs="Arial"/>
          <w:sz w:val="22"/>
          <w:szCs w:val="22"/>
        </w:rPr>
        <w:t>e</w:t>
      </w:r>
      <w:r w:rsidRPr="00522092">
        <w:rPr>
          <w:rFonts w:ascii="Arial" w:hAnsi="Arial" w:cs="Arial"/>
          <w:sz w:val="22"/>
          <w:szCs w:val="22"/>
        </w:rPr>
        <w:t>),</w:t>
      </w:r>
    </w:p>
    <w:p w14:paraId="7D58BED9" w14:textId="77777777" w:rsidR="001A5977" w:rsidRPr="00522092" w:rsidRDefault="001A5977" w:rsidP="00522092">
      <w:pPr>
        <w:widowControl w:val="0"/>
        <w:numPr>
          <w:ilvl w:val="0"/>
          <w:numId w:val="15"/>
        </w:numPr>
        <w:suppressAutoHyphens w:val="0"/>
        <w:ind w:left="567" w:hanging="283"/>
        <w:jc w:val="both"/>
        <w:rPr>
          <w:rFonts w:ascii="Arial" w:hAnsi="Arial" w:cs="Arial"/>
          <w:sz w:val="22"/>
          <w:szCs w:val="22"/>
        </w:rPr>
      </w:pPr>
      <w:r w:rsidRPr="00522092">
        <w:rPr>
          <w:rFonts w:ascii="Arial" w:hAnsi="Arial" w:cs="Arial"/>
          <w:sz w:val="22"/>
          <w:szCs w:val="22"/>
        </w:rPr>
        <w:t>La fourniture de l'ensemble des matériels de manutention,</w:t>
      </w:r>
    </w:p>
    <w:p w14:paraId="509E967F" w14:textId="77777777" w:rsidR="001A5977" w:rsidRPr="00522092" w:rsidRDefault="001A5977" w:rsidP="00522092">
      <w:pPr>
        <w:widowControl w:val="0"/>
        <w:numPr>
          <w:ilvl w:val="0"/>
          <w:numId w:val="15"/>
        </w:numPr>
        <w:suppressAutoHyphens w:val="0"/>
        <w:ind w:left="567" w:hanging="283"/>
        <w:jc w:val="both"/>
        <w:rPr>
          <w:rFonts w:ascii="Arial" w:hAnsi="Arial" w:cs="Arial"/>
          <w:sz w:val="22"/>
          <w:szCs w:val="22"/>
        </w:rPr>
      </w:pPr>
      <w:r w:rsidRPr="00522092">
        <w:rPr>
          <w:rFonts w:ascii="Arial" w:hAnsi="Arial" w:cs="Arial"/>
          <w:sz w:val="22"/>
          <w:szCs w:val="22"/>
        </w:rPr>
        <w:t>La protection des espaces traversés (murs, sols, portes, etc.),</w:t>
      </w:r>
    </w:p>
    <w:p w14:paraId="6F007627" w14:textId="77777777" w:rsidR="001A5977" w:rsidRPr="00522092" w:rsidRDefault="001A5977" w:rsidP="00522092">
      <w:pPr>
        <w:widowControl w:val="0"/>
        <w:numPr>
          <w:ilvl w:val="0"/>
          <w:numId w:val="15"/>
        </w:numPr>
        <w:suppressAutoHyphens w:val="0"/>
        <w:ind w:left="567" w:hanging="283"/>
        <w:jc w:val="both"/>
        <w:rPr>
          <w:rFonts w:ascii="Arial" w:hAnsi="Arial" w:cs="Arial"/>
          <w:sz w:val="22"/>
          <w:szCs w:val="22"/>
        </w:rPr>
      </w:pPr>
      <w:r w:rsidRPr="00522092">
        <w:rPr>
          <w:rFonts w:ascii="Arial" w:hAnsi="Arial" w:cs="Arial"/>
          <w:sz w:val="22"/>
          <w:szCs w:val="22"/>
        </w:rPr>
        <w:t>L'enlèvement des emballages et déchets et leur élimination dans le respect de la règlementa</w:t>
      </w:r>
      <w:r w:rsidR="00522092">
        <w:rPr>
          <w:rFonts w:ascii="Arial" w:hAnsi="Arial" w:cs="Arial"/>
          <w:sz w:val="22"/>
          <w:szCs w:val="22"/>
        </w:rPr>
        <w:t>tio</w:t>
      </w:r>
      <w:r w:rsidRPr="00522092">
        <w:rPr>
          <w:rFonts w:ascii="Arial" w:hAnsi="Arial" w:cs="Arial"/>
          <w:sz w:val="22"/>
          <w:szCs w:val="22"/>
        </w:rPr>
        <w:t>n en vigueur,</w:t>
      </w:r>
    </w:p>
    <w:p w14:paraId="7FC1A535" w14:textId="77777777" w:rsidR="001A5977" w:rsidRPr="00522092" w:rsidRDefault="001A5977" w:rsidP="00522092">
      <w:pPr>
        <w:widowControl w:val="0"/>
        <w:numPr>
          <w:ilvl w:val="0"/>
          <w:numId w:val="15"/>
        </w:numPr>
        <w:suppressAutoHyphens w:val="0"/>
        <w:ind w:left="567" w:hanging="283"/>
        <w:jc w:val="both"/>
        <w:rPr>
          <w:rFonts w:ascii="Arial" w:hAnsi="Arial" w:cs="Arial"/>
          <w:sz w:val="22"/>
          <w:szCs w:val="22"/>
        </w:rPr>
      </w:pPr>
      <w:r w:rsidRPr="00522092">
        <w:rPr>
          <w:rFonts w:ascii="Arial" w:hAnsi="Arial" w:cs="Arial"/>
          <w:sz w:val="22"/>
          <w:szCs w:val="22"/>
        </w:rPr>
        <w:t>Le nettoyage des zones traversées pour ôter toutes traces de passage.</w:t>
      </w:r>
    </w:p>
    <w:p w14:paraId="42EBE9F3" w14:textId="77777777" w:rsidR="001A5977" w:rsidRPr="00522092" w:rsidRDefault="001A5977" w:rsidP="00522092">
      <w:pPr>
        <w:widowControl w:val="0"/>
        <w:suppressAutoHyphens w:val="0"/>
        <w:jc w:val="both"/>
        <w:rPr>
          <w:rFonts w:ascii="Arial" w:hAnsi="Arial" w:cs="Arial"/>
          <w:color w:val="000000"/>
          <w:sz w:val="22"/>
          <w:szCs w:val="22"/>
          <w:lang w:eastAsia="fr-FR"/>
        </w:rPr>
      </w:pPr>
    </w:p>
    <w:p w14:paraId="6F7AE751" w14:textId="77777777" w:rsidR="006E5C28" w:rsidRPr="00522092" w:rsidRDefault="006E5C28" w:rsidP="00522092">
      <w:pPr>
        <w:widowControl w:val="0"/>
        <w:suppressAutoHyphens w:val="0"/>
        <w:jc w:val="both"/>
        <w:rPr>
          <w:rFonts w:ascii="Arial" w:hAnsi="Arial" w:cs="Arial"/>
          <w:sz w:val="22"/>
          <w:szCs w:val="22"/>
        </w:rPr>
      </w:pPr>
      <w:r w:rsidRPr="00522092">
        <w:rPr>
          <w:rFonts w:ascii="Arial" w:hAnsi="Arial" w:cs="Arial"/>
          <w:sz w:val="22"/>
          <w:szCs w:val="22"/>
        </w:rPr>
        <w:t>En complément des dispositions de l’article 21.2 du CCAG FCS, le bon de livraison doit également faire apparaître :</w:t>
      </w:r>
    </w:p>
    <w:p w14:paraId="5908F8AC" w14:textId="77777777" w:rsidR="006E5C28" w:rsidRPr="00522092" w:rsidRDefault="006E5C28" w:rsidP="00522092">
      <w:pPr>
        <w:widowControl w:val="0"/>
        <w:suppressAutoHyphens w:val="0"/>
        <w:jc w:val="both"/>
        <w:rPr>
          <w:rFonts w:ascii="Arial" w:hAnsi="Arial" w:cs="Arial"/>
          <w:sz w:val="22"/>
          <w:szCs w:val="22"/>
        </w:rPr>
      </w:pPr>
    </w:p>
    <w:p w14:paraId="4838CE34" w14:textId="77777777" w:rsidR="001A5977" w:rsidRPr="00522092" w:rsidRDefault="001A5977" w:rsidP="00522092">
      <w:pPr>
        <w:widowControl w:val="0"/>
        <w:numPr>
          <w:ilvl w:val="0"/>
          <w:numId w:val="15"/>
        </w:numPr>
        <w:suppressAutoHyphens w:val="0"/>
        <w:ind w:left="567" w:hanging="283"/>
        <w:jc w:val="both"/>
        <w:rPr>
          <w:rFonts w:ascii="Arial" w:hAnsi="Arial" w:cs="Arial"/>
          <w:sz w:val="22"/>
          <w:szCs w:val="22"/>
        </w:rPr>
      </w:pPr>
      <w:r w:rsidRPr="00522092">
        <w:rPr>
          <w:rFonts w:ascii="Arial" w:hAnsi="Arial" w:cs="Arial"/>
          <w:sz w:val="22"/>
          <w:szCs w:val="22"/>
        </w:rPr>
        <w:t>Le destinataire,</w:t>
      </w:r>
    </w:p>
    <w:p w14:paraId="464B7410" w14:textId="77777777" w:rsidR="001A5977" w:rsidRPr="00522092" w:rsidRDefault="001A5977" w:rsidP="00522092">
      <w:pPr>
        <w:widowControl w:val="0"/>
        <w:numPr>
          <w:ilvl w:val="1"/>
          <w:numId w:val="14"/>
        </w:numPr>
        <w:suppressAutoHyphens w:val="0"/>
        <w:ind w:left="567" w:hanging="283"/>
        <w:jc w:val="both"/>
        <w:rPr>
          <w:rFonts w:ascii="Arial" w:hAnsi="Arial" w:cs="Arial"/>
          <w:sz w:val="22"/>
          <w:szCs w:val="22"/>
        </w:rPr>
      </w:pPr>
      <w:r w:rsidRPr="00522092">
        <w:rPr>
          <w:rFonts w:ascii="Arial" w:hAnsi="Arial" w:cs="Arial"/>
          <w:sz w:val="22"/>
          <w:szCs w:val="22"/>
        </w:rPr>
        <w:t>L'adresse de livraison,</w:t>
      </w:r>
    </w:p>
    <w:p w14:paraId="57B0551D" w14:textId="77777777" w:rsidR="001A5977" w:rsidRPr="00522092" w:rsidRDefault="001A5977" w:rsidP="00522092">
      <w:pPr>
        <w:widowControl w:val="0"/>
        <w:numPr>
          <w:ilvl w:val="1"/>
          <w:numId w:val="14"/>
        </w:numPr>
        <w:suppressAutoHyphens w:val="0"/>
        <w:ind w:left="567" w:hanging="283"/>
        <w:jc w:val="both"/>
        <w:rPr>
          <w:rFonts w:ascii="Arial" w:hAnsi="Arial" w:cs="Arial"/>
          <w:sz w:val="22"/>
          <w:szCs w:val="22"/>
        </w:rPr>
      </w:pPr>
      <w:r w:rsidRPr="00522092">
        <w:rPr>
          <w:rFonts w:ascii="Arial" w:hAnsi="Arial" w:cs="Arial"/>
          <w:sz w:val="22"/>
          <w:szCs w:val="22"/>
        </w:rPr>
        <w:t>Les quantités livrées.</w:t>
      </w:r>
    </w:p>
    <w:p w14:paraId="22BE286E" w14:textId="77777777" w:rsidR="001A5977" w:rsidRPr="00522092" w:rsidRDefault="001A5977" w:rsidP="00522092">
      <w:pPr>
        <w:widowControl w:val="0"/>
        <w:suppressAutoHyphens w:val="0"/>
        <w:jc w:val="both"/>
        <w:rPr>
          <w:rFonts w:ascii="Arial" w:hAnsi="Arial" w:cs="Arial"/>
          <w:sz w:val="22"/>
          <w:szCs w:val="22"/>
        </w:rPr>
      </w:pPr>
    </w:p>
    <w:p w14:paraId="7421D734" w14:textId="77777777" w:rsidR="001A5977" w:rsidRDefault="001A5977" w:rsidP="00522092">
      <w:pPr>
        <w:jc w:val="both"/>
        <w:rPr>
          <w:rFonts w:ascii="Arial" w:hAnsi="Arial" w:cs="Arial"/>
          <w:sz w:val="22"/>
          <w:szCs w:val="22"/>
        </w:rPr>
      </w:pPr>
      <w:r w:rsidRPr="00522092">
        <w:rPr>
          <w:rFonts w:ascii="Arial" w:hAnsi="Arial" w:cs="Arial"/>
          <w:sz w:val="22"/>
          <w:szCs w:val="22"/>
        </w:rPr>
        <w:t>L’emballage et l’étiquetage doivent assurer une information et une protection efficaces, tant du point de vue de la conservation que du point de vue de la manutention, jusqu’à destination finale.</w:t>
      </w:r>
    </w:p>
    <w:p w14:paraId="5149DE86" w14:textId="77777777" w:rsidR="00522092" w:rsidRPr="00522092" w:rsidRDefault="00522092" w:rsidP="00522092">
      <w:pPr>
        <w:jc w:val="both"/>
        <w:rPr>
          <w:rFonts w:ascii="Arial" w:hAnsi="Arial" w:cs="Arial"/>
          <w:sz w:val="22"/>
          <w:szCs w:val="22"/>
        </w:rPr>
      </w:pPr>
    </w:p>
    <w:p w14:paraId="19EAA59B" w14:textId="77777777" w:rsidR="001A5977" w:rsidRDefault="001A5977" w:rsidP="00522092">
      <w:pPr>
        <w:jc w:val="both"/>
        <w:rPr>
          <w:rFonts w:ascii="Arial" w:hAnsi="Arial" w:cs="Arial"/>
          <w:sz w:val="22"/>
          <w:szCs w:val="22"/>
        </w:rPr>
      </w:pPr>
      <w:r w:rsidRPr="00522092">
        <w:rPr>
          <w:rFonts w:ascii="Arial" w:hAnsi="Arial" w:cs="Arial"/>
          <w:sz w:val="22"/>
          <w:szCs w:val="22"/>
        </w:rPr>
        <w:t>Ils doivent être conformes à tous règlements et normes.</w:t>
      </w:r>
    </w:p>
    <w:p w14:paraId="59DFE680" w14:textId="77777777" w:rsidR="00522092" w:rsidRPr="00522092" w:rsidRDefault="00522092" w:rsidP="00522092">
      <w:pPr>
        <w:jc w:val="both"/>
        <w:rPr>
          <w:rFonts w:ascii="Arial" w:hAnsi="Arial" w:cs="Arial"/>
          <w:sz w:val="22"/>
          <w:szCs w:val="22"/>
        </w:rPr>
      </w:pPr>
    </w:p>
    <w:p w14:paraId="7D9AA95E" w14:textId="77777777" w:rsidR="001A5977" w:rsidRPr="00522092" w:rsidRDefault="001A5977" w:rsidP="00522092">
      <w:pPr>
        <w:jc w:val="both"/>
        <w:rPr>
          <w:rFonts w:ascii="Arial" w:hAnsi="Arial" w:cs="Arial"/>
          <w:sz w:val="22"/>
          <w:szCs w:val="22"/>
        </w:rPr>
      </w:pPr>
      <w:r w:rsidRPr="00522092">
        <w:rPr>
          <w:rFonts w:ascii="Arial" w:hAnsi="Arial" w:cs="Arial"/>
          <w:sz w:val="22"/>
          <w:szCs w:val="22"/>
        </w:rPr>
        <w:t>Les dégâts occasionnés par un emballage défectueux, mal adapté ou insuffisant, sont à la charge du titulaire.</w:t>
      </w:r>
    </w:p>
    <w:p w14:paraId="3160786E" w14:textId="77777777" w:rsidR="00030F11" w:rsidRPr="00522092" w:rsidRDefault="00030F11" w:rsidP="00522092">
      <w:pPr>
        <w:jc w:val="both"/>
        <w:rPr>
          <w:rFonts w:ascii="Arial" w:hAnsi="Arial" w:cs="Arial"/>
          <w:sz w:val="22"/>
          <w:szCs w:val="22"/>
        </w:rPr>
      </w:pPr>
    </w:p>
    <w:p w14:paraId="5CF8E269" w14:textId="77777777" w:rsidR="007F7D45" w:rsidRDefault="007F7D45" w:rsidP="004F0062">
      <w:pPr>
        <w:suppressAutoHyphens w:val="0"/>
        <w:autoSpaceDE w:val="0"/>
        <w:jc w:val="both"/>
        <w:rPr>
          <w:rFonts w:ascii="Arial" w:hAnsi="Arial" w:cs="Arial"/>
          <w:b/>
          <w:bCs/>
          <w:sz w:val="24"/>
          <w:szCs w:val="24"/>
          <w:lang w:eastAsia="fr-FR"/>
        </w:rPr>
      </w:pPr>
      <w:r>
        <w:rPr>
          <w:rFonts w:ascii="Arial" w:hAnsi="Arial" w:cs="Arial"/>
          <w:b/>
          <w:bCs/>
          <w:sz w:val="24"/>
          <w:szCs w:val="24"/>
          <w:lang w:eastAsia="fr-FR"/>
        </w:rPr>
        <w:t>4</w:t>
      </w:r>
      <w:r w:rsidRPr="007331BB">
        <w:rPr>
          <w:rFonts w:ascii="Arial" w:hAnsi="Arial" w:cs="Arial"/>
          <w:b/>
          <w:bCs/>
          <w:sz w:val="24"/>
          <w:szCs w:val="24"/>
          <w:lang w:eastAsia="fr-FR"/>
        </w:rPr>
        <w:t xml:space="preserve">.4 – </w:t>
      </w:r>
      <w:r>
        <w:rPr>
          <w:rFonts w:ascii="Arial" w:hAnsi="Arial" w:cs="Arial"/>
          <w:b/>
          <w:bCs/>
          <w:sz w:val="24"/>
          <w:szCs w:val="24"/>
          <w:lang w:eastAsia="fr-FR"/>
        </w:rPr>
        <w:t xml:space="preserve">Conditions d’exécution environnementales </w:t>
      </w:r>
    </w:p>
    <w:p w14:paraId="5312B6CD" w14:textId="77777777" w:rsidR="007F7D45" w:rsidRPr="00522092" w:rsidRDefault="007F7D45" w:rsidP="00522092">
      <w:pPr>
        <w:suppressAutoHyphens w:val="0"/>
        <w:autoSpaceDE w:val="0"/>
        <w:jc w:val="both"/>
        <w:rPr>
          <w:rFonts w:ascii="Arial" w:hAnsi="Arial" w:cs="Arial"/>
          <w:b/>
          <w:bCs/>
          <w:sz w:val="22"/>
          <w:szCs w:val="22"/>
          <w:lang w:eastAsia="fr-FR"/>
        </w:rPr>
      </w:pPr>
    </w:p>
    <w:p w14:paraId="0FFBBC74" w14:textId="77777777" w:rsidR="007F7D45" w:rsidRDefault="007F7D45" w:rsidP="00522092">
      <w:pPr>
        <w:widowControl w:val="0"/>
        <w:jc w:val="both"/>
        <w:rPr>
          <w:rFonts w:ascii="Arial" w:hAnsi="Arial" w:cs="Arial"/>
          <w:sz w:val="22"/>
          <w:szCs w:val="22"/>
        </w:rPr>
      </w:pPr>
      <w:r w:rsidRPr="00522092">
        <w:rPr>
          <w:rFonts w:ascii="Arial" w:hAnsi="Arial" w:cs="Arial"/>
          <w:sz w:val="22"/>
          <w:szCs w:val="22"/>
        </w:rPr>
        <w:t>Il est exigé des titulaires soumis à l’article L.229-25 du code de l'environnement (notamment ceux employant plus de cinq cents personnes), de communiquer à l’Université leur bilan de gaz à effet de serre (BEGES) et le plan de transition associé dans un délai maximum de six (6) mois après notification du marché. Le BEGES doit couvrir toute la durée d’exécution du marché.</w:t>
      </w:r>
    </w:p>
    <w:p w14:paraId="477969C9" w14:textId="77777777" w:rsidR="00522092" w:rsidRPr="00522092" w:rsidRDefault="00522092" w:rsidP="00522092">
      <w:pPr>
        <w:widowControl w:val="0"/>
        <w:jc w:val="both"/>
        <w:rPr>
          <w:rFonts w:ascii="Arial" w:hAnsi="Arial" w:cs="Arial"/>
          <w:sz w:val="22"/>
          <w:szCs w:val="22"/>
        </w:rPr>
      </w:pPr>
    </w:p>
    <w:p w14:paraId="17DC0DFA" w14:textId="77777777" w:rsidR="007F7D45" w:rsidRDefault="007F7D45" w:rsidP="00522092">
      <w:pPr>
        <w:widowControl w:val="0"/>
        <w:jc w:val="both"/>
        <w:rPr>
          <w:rFonts w:ascii="Arial" w:hAnsi="Arial" w:cs="Arial"/>
          <w:sz w:val="22"/>
          <w:szCs w:val="22"/>
        </w:rPr>
      </w:pPr>
      <w:r w:rsidRPr="00522092">
        <w:rPr>
          <w:rFonts w:ascii="Arial" w:hAnsi="Arial" w:cs="Arial"/>
          <w:sz w:val="22"/>
          <w:szCs w:val="22"/>
        </w:rPr>
        <w:t xml:space="preserve">Si le BEGES communiqué après notification du marché arrive à échéance durant l’exécution </w:t>
      </w:r>
      <w:r w:rsidRPr="00522092">
        <w:rPr>
          <w:rFonts w:ascii="Arial" w:hAnsi="Arial" w:cs="Arial"/>
          <w:sz w:val="22"/>
          <w:szCs w:val="22"/>
        </w:rPr>
        <w:lastRenderedPageBreak/>
        <w:t>du marché, un nouveau BEGES (et le plan de transition associé) est transmis par le titulaire à l’Université, au plus tard six (6) mois après la date d’expiration du BEGES initial.</w:t>
      </w:r>
    </w:p>
    <w:p w14:paraId="7010EE02" w14:textId="77777777" w:rsidR="00522092" w:rsidRPr="00522092" w:rsidRDefault="00522092" w:rsidP="00522092">
      <w:pPr>
        <w:widowControl w:val="0"/>
        <w:jc w:val="both"/>
        <w:rPr>
          <w:rFonts w:ascii="Arial" w:hAnsi="Arial" w:cs="Arial"/>
          <w:sz w:val="22"/>
          <w:szCs w:val="22"/>
        </w:rPr>
      </w:pPr>
    </w:p>
    <w:p w14:paraId="5487B9C9" w14:textId="77777777" w:rsidR="007F7D45" w:rsidRDefault="007F7D45" w:rsidP="00522092">
      <w:pPr>
        <w:widowControl w:val="0"/>
        <w:jc w:val="both"/>
        <w:rPr>
          <w:rFonts w:ascii="Arial" w:hAnsi="Arial" w:cs="Arial"/>
          <w:sz w:val="22"/>
          <w:szCs w:val="22"/>
        </w:rPr>
      </w:pPr>
      <w:r w:rsidRPr="00522092">
        <w:rPr>
          <w:rFonts w:ascii="Arial" w:hAnsi="Arial" w:cs="Arial"/>
          <w:sz w:val="22"/>
          <w:szCs w:val="22"/>
        </w:rPr>
        <w:t>La communication du BEGES doit impérativement être effectuée en utilisant le site internet de l’ADEME (</w:t>
      </w:r>
      <w:hyperlink r:id="rId9" w:history="1">
        <w:r w:rsidRPr="00522092">
          <w:rPr>
            <w:rStyle w:val="Lienhypertexte"/>
            <w:rFonts w:ascii="Arial" w:hAnsi="Arial" w:cs="Arial"/>
            <w:sz w:val="22"/>
            <w:szCs w:val="22"/>
          </w:rPr>
          <w:t>https://bilans-ges.ademe.fr/</w:t>
        </w:r>
      </w:hyperlink>
      <w:r w:rsidRPr="00522092">
        <w:rPr>
          <w:rFonts w:ascii="Arial" w:hAnsi="Arial" w:cs="Arial"/>
          <w:sz w:val="22"/>
          <w:szCs w:val="22"/>
        </w:rPr>
        <w:t>), conformément à l’article L. 229-25 du code de l'environnement et à l’arrêté du 25 janvier 2016 relatif à la plate-forme informatique pour la transmission des bilans d'émission de gaz à effet de serre.</w:t>
      </w:r>
    </w:p>
    <w:p w14:paraId="75EF45FC" w14:textId="77777777" w:rsidR="00522092" w:rsidRPr="00522092" w:rsidRDefault="00522092" w:rsidP="00522092">
      <w:pPr>
        <w:widowControl w:val="0"/>
        <w:jc w:val="both"/>
        <w:rPr>
          <w:rFonts w:ascii="Arial" w:hAnsi="Arial" w:cs="Arial"/>
          <w:sz w:val="22"/>
          <w:szCs w:val="22"/>
        </w:rPr>
      </w:pPr>
    </w:p>
    <w:p w14:paraId="775CB8F3" w14:textId="77777777" w:rsidR="007F7D45" w:rsidRPr="00522092" w:rsidRDefault="007F7D45" w:rsidP="00522092">
      <w:pPr>
        <w:widowControl w:val="0"/>
        <w:jc w:val="both"/>
        <w:rPr>
          <w:rFonts w:ascii="Arial" w:hAnsi="Arial" w:cs="Arial"/>
          <w:i/>
          <w:sz w:val="22"/>
          <w:szCs w:val="22"/>
        </w:rPr>
      </w:pPr>
      <w:r w:rsidRPr="00522092">
        <w:rPr>
          <w:rFonts w:ascii="Arial" w:hAnsi="Arial" w:cs="Arial"/>
          <w:sz w:val="22"/>
          <w:szCs w:val="22"/>
        </w:rPr>
        <w:t>Les plans de transition sont communiqués sur cette même page ; toutefois, les titulaires soumis aux obligations de déclaration extra-financière peuvent communiquer leur plan via leur rapport de performance extra-financière prévue à l'article L. 225-102-1 du code de commerce ; ils indiquent à l’acheteur le lien internet permettant à l’acheteur d’accéder à ce document</w:t>
      </w:r>
      <w:r w:rsidRPr="00522092">
        <w:rPr>
          <w:rFonts w:ascii="Arial" w:hAnsi="Arial" w:cs="Arial"/>
          <w:i/>
          <w:sz w:val="22"/>
          <w:szCs w:val="22"/>
        </w:rPr>
        <w:t>.</w:t>
      </w:r>
      <w:r w:rsidR="00522092">
        <w:rPr>
          <w:rFonts w:ascii="Arial" w:hAnsi="Arial" w:cs="Arial"/>
          <w:i/>
          <w:sz w:val="22"/>
          <w:szCs w:val="22"/>
        </w:rPr>
        <w:br/>
      </w:r>
    </w:p>
    <w:p w14:paraId="3B302B67" w14:textId="77777777" w:rsidR="007F7D45" w:rsidRPr="00522092" w:rsidRDefault="007F7D45" w:rsidP="00522092">
      <w:pPr>
        <w:widowControl w:val="0"/>
        <w:jc w:val="both"/>
        <w:rPr>
          <w:rFonts w:ascii="Arial" w:hAnsi="Arial" w:cs="Arial"/>
          <w:sz w:val="22"/>
          <w:szCs w:val="22"/>
        </w:rPr>
      </w:pPr>
      <w:r w:rsidRPr="00522092">
        <w:rPr>
          <w:rFonts w:ascii="Arial" w:hAnsi="Arial" w:cs="Arial"/>
          <w:sz w:val="22"/>
          <w:szCs w:val="22"/>
        </w:rPr>
        <w:t>En cas de non-respect de ses engagements, le titulaire encourt une pénalité telle que prévue à l’article 12.2 du présent CCP.</w:t>
      </w:r>
    </w:p>
    <w:p w14:paraId="41FDE243" w14:textId="77777777" w:rsidR="001C03BC" w:rsidRPr="00522092" w:rsidRDefault="001C03BC" w:rsidP="00522092">
      <w:pPr>
        <w:widowControl w:val="0"/>
        <w:jc w:val="both"/>
        <w:rPr>
          <w:rFonts w:ascii="Arial" w:hAnsi="Arial" w:cs="Arial"/>
          <w:sz w:val="22"/>
          <w:szCs w:val="22"/>
        </w:rPr>
      </w:pPr>
    </w:p>
    <w:p w14:paraId="43DE07FF" w14:textId="77777777" w:rsidR="001C2EC7" w:rsidRPr="007331BB" w:rsidRDefault="001C2EC7" w:rsidP="004F0062">
      <w:pPr>
        <w:suppressAutoHyphens w:val="0"/>
        <w:autoSpaceDE w:val="0"/>
        <w:jc w:val="both"/>
        <w:rPr>
          <w:rFonts w:ascii="Arial" w:hAnsi="Arial" w:cs="Arial"/>
          <w:b/>
          <w:bCs/>
          <w:sz w:val="24"/>
          <w:szCs w:val="24"/>
          <w:lang w:eastAsia="fr-FR"/>
        </w:rPr>
      </w:pPr>
      <w:r>
        <w:rPr>
          <w:rFonts w:ascii="Arial" w:hAnsi="Arial" w:cs="Arial"/>
          <w:b/>
          <w:bCs/>
          <w:sz w:val="24"/>
          <w:szCs w:val="24"/>
          <w:lang w:eastAsia="fr-FR"/>
        </w:rPr>
        <w:t>4.5</w:t>
      </w:r>
      <w:r w:rsidRPr="007331BB">
        <w:rPr>
          <w:rFonts w:ascii="Arial" w:hAnsi="Arial" w:cs="Arial"/>
          <w:b/>
          <w:bCs/>
          <w:sz w:val="24"/>
          <w:szCs w:val="24"/>
          <w:lang w:eastAsia="fr-FR"/>
        </w:rPr>
        <w:t xml:space="preserve"> </w:t>
      </w:r>
      <w:r>
        <w:rPr>
          <w:rFonts w:ascii="Arial" w:hAnsi="Arial" w:cs="Arial"/>
          <w:b/>
          <w:bCs/>
          <w:sz w:val="24"/>
          <w:szCs w:val="24"/>
          <w:lang w:eastAsia="fr-FR"/>
        </w:rPr>
        <w:t>-</w:t>
      </w:r>
      <w:r w:rsidRPr="007331BB">
        <w:rPr>
          <w:rFonts w:ascii="Arial" w:hAnsi="Arial" w:cs="Arial"/>
          <w:b/>
          <w:bCs/>
          <w:sz w:val="24"/>
          <w:szCs w:val="24"/>
          <w:lang w:eastAsia="fr-FR"/>
        </w:rPr>
        <w:t xml:space="preserve"> </w:t>
      </w:r>
      <w:r>
        <w:rPr>
          <w:rFonts w:ascii="Arial" w:hAnsi="Arial" w:cs="Arial"/>
          <w:b/>
          <w:bCs/>
          <w:sz w:val="24"/>
          <w:szCs w:val="24"/>
          <w:lang w:eastAsia="fr-FR"/>
        </w:rPr>
        <w:t>Obligation d’indépendance du titulaire</w:t>
      </w:r>
    </w:p>
    <w:p w14:paraId="37E58B71" w14:textId="77777777" w:rsidR="001C2EC7" w:rsidRPr="00522092" w:rsidRDefault="001C2EC7" w:rsidP="00522092">
      <w:pPr>
        <w:widowControl w:val="0"/>
        <w:jc w:val="both"/>
        <w:rPr>
          <w:rFonts w:ascii="Arial" w:hAnsi="Arial" w:cs="Arial"/>
          <w:sz w:val="22"/>
          <w:szCs w:val="22"/>
        </w:rPr>
      </w:pPr>
    </w:p>
    <w:p w14:paraId="7C2344AA" w14:textId="77777777" w:rsidR="001C2EC7" w:rsidRDefault="001C2EC7" w:rsidP="00522092">
      <w:pPr>
        <w:suppressAutoHyphens w:val="0"/>
        <w:autoSpaceDE w:val="0"/>
        <w:jc w:val="both"/>
        <w:rPr>
          <w:rFonts w:ascii="Arial" w:eastAsia="Calibri" w:hAnsi="Arial" w:cs="Arial"/>
          <w:sz w:val="22"/>
          <w:szCs w:val="22"/>
          <w:lang w:eastAsia="en-US"/>
        </w:rPr>
      </w:pPr>
      <w:r w:rsidRPr="00522092">
        <w:rPr>
          <w:rFonts w:ascii="Arial" w:eastAsia="Calibri" w:hAnsi="Arial" w:cs="Arial"/>
          <w:sz w:val="22"/>
          <w:szCs w:val="22"/>
          <w:lang w:eastAsia="en-US"/>
        </w:rPr>
        <w:t xml:space="preserve">Le titulaire s'engage à ne pas être en situation de conflit d'intérêts tel que défini à l'article L.2141-10 du Code de la commande publique. </w:t>
      </w:r>
    </w:p>
    <w:p w14:paraId="700E2D0F" w14:textId="77777777" w:rsidR="00522092" w:rsidRPr="00522092" w:rsidRDefault="00522092" w:rsidP="00522092">
      <w:pPr>
        <w:suppressAutoHyphens w:val="0"/>
        <w:autoSpaceDE w:val="0"/>
        <w:jc w:val="both"/>
        <w:rPr>
          <w:rFonts w:ascii="Arial" w:eastAsia="Calibri" w:hAnsi="Arial" w:cs="Arial"/>
          <w:sz w:val="22"/>
          <w:szCs w:val="22"/>
          <w:lang w:eastAsia="en-US"/>
        </w:rPr>
      </w:pPr>
    </w:p>
    <w:p w14:paraId="6AE389AA" w14:textId="77777777" w:rsidR="001C2EC7" w:rsidRDefault="001C2EC7" w:rsidP="00522092">
      <w:pPr>
        <w:suppressAutoHyphens w:val="0"/>
        <w:autoSpaceDE w:val="0"/>
        <w:jc w:val="both"/>
        <w:rPr>
          <w:rFonts w:ascii="Arial" w:eastAsia="Calibri" w:hAnsi="Arial" w:cs="Arial"/>
          <w:sz w:val="22"/>
          <w:szCs w:val="22"/>
          <w:lang w:eastAsia="en-US"/>
        </w:rPr>
      </w:pPr>
      <w:r w:rsidRPr="00522092">
        <w:rPr>
          <w:rFonts w:ascii="Arial" w:eastAsia="Calibri" w:hAnsi="Arial" w:cs="Arial"/>
          <w:sz w:val="22"/>
          <w:szCs w:val="22"/>
          <w:lang w:eastAsia="en-US"/>
        </w:rPr>
        <w:t xml:space="preserve">Lorsque le titulaire se trouve, en cours d’exécution, en situation de conflit d'intérêts, il en informe sans délai </w:t>
      </w:r>
      <w:r w:rsidR="007902F8" w:rsidRPr="00522092">
        <w:rPr>
          <w:rFonts w:ascii="Arial" w:eastAsia="Calibri" w:hAnsi="Arial" w:cs="Arial"/>
          <w:sz w:val="22"/>
          <w:szCs w:val="22"/>
          <w:lang w:eastAsia="en-US"/>
        </w:rPr>
        <w:t>l'université</w:t>
      </w:r>
      <w:r w:rsidRPr="00522092">
        <w:rPr>
          <w:rFonts w:ascii="Arial" w:eastAsia="Calibri" w:hAnsi="Arial" w:cs="Arial"/>
          <w:sz w:val="22"/>
          <w:szCs w:val="22"/>
          <w:lang w:eastAsia="en-US"/>
        </w:rPr>
        <w:t xml:space="preserve">. </w:t>
      </w:r>
    </w:p>
    <w:p w14:paraId="36252A48" w14:textId="77777777" w:rsidR="00522092" w:rsidRPr="00522092" w:rsidRDefault="00522092" w:rsidP="00522092">
      <w:pPr>
        <w:suppressAutoHyphens w:val="0"/>
        <w:autoSpaceDE w:val="0"/>
        <w:jc w:val="both"/>
        <w:rPr>
          <w:rFonts w:ascii="Arial" w:eastAsia="Calibri" w:hAnsi="Arial" w:cs="Arial"/>
          <w:sz w:val="22"/>
          <w:szCs w:val="22"/>
          <w:lang w:eastAsia="en-US"/>
        </w:rPr>
      </w:pPr>
    </w:p>
    <w:p w14:paraId="4AD3D8CF" w14:textId="77777777" w:rsidR="001C2EC7" w:rsidRPr="00522092" w:rsidRDefault="001C2EC7" w:rsidP="00522092">
      <w:pPr>
        <w:suppressAutoHyphens w:val="0"/>
        <w:autoSpaceDE w:val="0"/>
        <w:jc w:val="both"/>
        <w:rPr>
          <w:rFonts w:ascii="Arial" w:eastAsia="Calibri" w:hAnsi="Arial" w:cs="Arial"/>
          <w:sz w:val="22"/>
          <w:szCs w:val="22"/>
          <w:lang w:eastAsia="en-US"/>
        </w:rPr>
      </w:pPr>
      <w:r w:rsidRPr="00522092">
        <w:rPr>
          <w:rFonts w:ascii="Arial" w:eastAsia="Calibri" w:hAnsi="Arial" w:cs="Arial"/>
          <w:sz w:val="22"/>
          <w:szCs w:val="22"/>
          <w:lang w:eastAsia="en-US"/>
        </w:rPr>
        <w:t>A défaut d'une solution acceptable, l'Université se réserve la possibilité de résilier le marché selon l'article 13 du CCP.</w:t>
      </w:r>
    </w:p>
    <w:p w14:paraId="3C315012" w14:textId="77777777" w:rsidR="001C2EC7" w:rsidRPr="00522092" w:rsidRDefault="001C2EC7" w:rsidP="00522092">
      <w:pPr>
        <w:widowControl w:val="0"/>
        <w:jc w:val="both"/>
        <w:rPr>
          <w:rFonts w:ascii="Arial" w:hAnsi="Arial" w:cs="Arial"/>
          <w:sz w:val="22"/>
          <w:szCs w:val="22"/>
        </w:rPr>
      </w:pPr>
    </w:p>
    <w:p w14:paraId="4AD99855" w14:textId="77777777" w:rsidR="001C03BC" w:rsidRDefault="001C03BC" w:rsidP="004F0062">
      <w:pPr>
        <w:suppressAutoHyphens w:val="0"/>
        <w:autoSpaceDE w:val="0"/>
        <w:jc w:val="both"/>
        <w:rPr>
          <w:rFonts w:ascii="Arial" w:hAnsi="Arial" w:cs="Arial"/>
          <w:b/>
          <w:bCs/>
          <w:sz w:val="16"/>
          <w:szCs w:val="16"/>
          <w:shd w:val="clear" w:color="auto" w:fill="FFFF00"/>
          <w:lang w:eastAsia="fr-FR"/>
        </w:rPr>
      </w:pPr>
      <w:r>
        <w:rPr>
          <w:rFonts w:ascii="Arial" w:hAnsi="Arial" w:cs="Arial"/>
          <w:b/>
          <w:bCs/>
          <w:sz w:val="24"/>
          <w:szCs w:val="24"/>
          <w:lang w:eastAsia="fr-FR"/>
        </w:rPr>
        <w:t>4.</w:t>
      </w:r>
      <w:r w:rsidR="001C2EC7">
        <w:rPr>
          <w:rFonts w:ascii="Arial" w:hAnsi="Arial" w:cs="Arial"/>
          <w:b/>
          <w:bCs/>
          <w:sz w:val="24"/>
          <w:szCs w:val="24"/>
          <w:lang w:eastAsia="fr-FR"/>
        </w:rPr>
        <w:t>6</w:t>
      </w:r>
      <w:r>
        <w:rPr>
          <w:rFonts w:ascii="Arial" w:hAnsi="Arial" w:cs="Arial"/>
          <w:b/>
          <w:bCs/>
          <w:sz w:val="24"/>
          <w:szCs w:val="24"/>
          <w:lang w:eastAsia="fr-FR"/>
        </w:rPr>
        <w:t xml:space="preserve"> </w:t>
      </w:r>
      <w:r w:rsidR="001A5977">
        <w:rPr>
          <w:rFonts w:ascii="Arial" w:hAnsi="Arial" w:cs="Arial"/>
          <w:b/>
          <w:bCs/>
          <w:sz w:val="24"/>
          <w:szCs w:val="24"/>
          <w:lang w:eastAsia="fr-FR"/>
        </w:rPr>
        <w:t xml:space="preserve">- </w:t>
      </w:r>
      <w:r>
        <w:rPr>
          <w:rFonts w:ascii="Arial" w:hAnsi="Arial" w:cs="Arial"/>
          <w:b/>
          <w:bCs/>
          <w:sz w:val="24"/>
          <w:szCs w:val="24"/>
          <w:lang w:eastAsia="fr-FR"/>
        </w:rPr>
        <w:t xml:space="preserve">Garantie </w:t>
      </w:r>
    </w:p>
    <w:p w14:paraId="18B5CDE5" w14:textId="77777777" w:rsidR="001C03BC" w:rsidRPr="00522092" w:rsidRDefault="001C03BC" w:rsidP="00522092">
      <w:pPr>
        <w:suppressAutoHyphens w:val="0"/>
        <w:autoSpaceDE w:val="0"/>
        <w:jc w:val="both"/>
        <w:rPr>
          <w:rFonts w:ascii="Arial" w:hAnsi="Arial" w:cs="Arial"/>
          <w:b/>
          <w:bCs/>
          <w:sz w:val="22"/>
          <w:szCs w:val="22"/>
          <w:shd w:val="clear" w:color="auto" w:fill="FFFF00"/>
          <w:lang w:eastAsia="fr-FR"/>
        </w:rPr>
      </w:pPr>
    </w:p>
    <w:p w14:paraId="11A89BF1" w14:textId="77777777" w:rsidR="001C03BC" w:rsidRDefault="004950B2" w:rsidP="00522092">
      <w:pPr>
        <w:suppressAutoHyphens w:val="0"/>
        <w:autoSpaceDE w:val="0"/>
        <w:jc w:val="both"/>
        <w:rPr>
          <w:rFonts w:ascii="Arial" w:hAnsi="Arial" w:cs="Arial"/>
          <w:sz w:val="22"/>
          <w:szCs w:val="22"/>
          <w:lang w:eastAsia="fr-FR"/>
        </w:rPr>
      </w:pPr>
      <w:r w:rsidRPr="00522092">
        <w:rPr>
          <w:rFonts w:ascii="Arial" w:hAnsi="Arial" w:cs="Arial"/>
          <w:sz w:val="22"/>
          <w:szCs w:val="22"/>
          <w:lang w:eastAsia="fr-FR"/>
        </w:rPr>
        <w:t>Par dérogation à l’article 33.1 du CCAGS FCS, à</w:t>
      </w:r>
      <w:r w:rsidR="001C03BC" w:rsidRPr="00522092">
        <w:rPr>
          <w:rFonts w:ascii="Arial" w:hAnsi="Arial" w:cs="Arial"/>
          <w:sz w:val="22"/>
          <w:szCs w:val="22"/>
          <w:lang w:eastAsia="fr-FR"/>
        </w:rPr>
        <w:t xml:space="preserve"> compter de la date d’admission, l’équipement est garanti gratuitement contre tout vice de fabrication ou défaut de matière pendant une durée minimale d</w:t>
      </w:r>
      <w:r w:rsidR="00B76ED3" w:rsidRPr="00522092">
        <w:rPr>
          <w:rFonts w:ascii="Arial" w:hAnsi="Arial" w:cs="Arial"/>
          <w:sz w:val="22"/>
          <w:szCs w:val="22"/>
          <w:lang w:eastAsia="fr-FR"/>
        </w:rPr>
        <w:t>e deux</w:t>
      </w:r>
      <w:r w:rsidR="001C03BC" w:rsidRPr="00522092">
        <w:rPr>
          <w:rFonts w:ascii="Arial" w:hAnsi="Arial" w:cs="Arial"/>
          <w:sz w:val="22"/>
          <w:szCs w:val="22"/>
          <w:lang w:eastAsia="fr-FR"/>
        </w:rPr>
        <w:t xml:space="preserve"> année</w:t>
      </w:r>
      <w:r w:rsidR="00B76ED3" w:rsidRPr="00522092">
        <w:rPr>
          <w:rFonts w:ascii="Arial" w:hAnsi="Arial" w:cs="Arial"/>
          <w:sz w:val="22"/>
          <w:szCs w:val="22"/>
          <w:lang w:eastAsia="fr-FR"/>
        </w:rPr>
        <w:t>s</w:t>
      </w:r>
      <w:r w:rsidR="001C03BC" w:rsidRPr="00522092">
        <w:rPr>
          <w:rFonts w:ascii="Arial" w:hAnsi="Arial" w:cs="Arial"/>
          <w:sz w:val="22"/>
          <w:szCs w:val="22"/>
          <w:lang w:eastAsia="fr-FR"/>
        </w:rPr>
        <w:t>.</w:t>
      </w:r>
    </w:p>
    <w:p w14:paraId="0C73268C" w14:textId="77777777" w:rsidR="00522092" w:rsidRPr="00522092" w:rsidRDefault="00522092" w:rsidP="00522092">
      <w:pPr>
        <w:suppressAutoHyphens w:val="0"/>
        <w:autoSpaceDE w:val="0"/>
        <w:jc w:val="both"/>
        <w:rPr>
          <w:rFonts w:ascii="Arial" w:hAnsi="Arial" w:cs="Arial"/>
          <w:i/>
          <w:sz w:val="22"/>
          <w:szCs w:val="22"/>
          <w:u w:val="single"/>
          <w:lang w:eastAsia="fr-FR"/>
        </w:rPr>
      </w:pPr>
    </w:p>
    <w:p w14:paraId="389A92F7" w14:textId="77777777" w:rsidR="001C03BC" w:rsidRDefault="001C03BC" w:rsidP="00522092">
      <w:pPr>
        <w:suppressAutoHyphens w:val="0"/>
        <w:autoSpaceDE w:val="0"/>
        <w:jc w:val="both"/>
        <w:rPr>
          <w:rFonts w:ascii="Arial" w:hAnsi="Arial" w:cs="Arial"/>
          <w:sz w:val="22"/>
          <w:szCs w:val="22"/>
          <w:lang w:eastAsia="fr-FR"/>
        </w:rPr>
      </w:pPr>
      <w:r w:rsidRPr="00522092">
        <w:rPr>
          <w:rFonts w:ascii="Arial" w:hAnsi="Arial" w:cs="Arial"/>
          <w:sz w:val="22"/>
          <w:szCs w:val="22"/>
          <w:lang w:eastAsia="fr-FR"/>
        </w:rPr>
        <w:t>Cette garantie couvre au minimum le démontage, le remplacement et le remontage des parties de l’équipement qui seraient à l'usage reconnues défectueuses.</w:t>
      </w:r>
    </w:p>
    <w:p w14:paraId="1D04D9DC" w14:textId="77777777" w:rsidR="00522092" w:rsidRPr="00522092" w:rsidRDefault="00522092" w:rsidP="00522092">
      <w:pPr>
        <w:suppressAutoHyphens w:val="0"/>
        <w:autoSpaceDE w:val="0"/>
        <w:jc w:val="both"/>
        <w:rPr>
          <w:rFonts w:ascii="Arial" w:hAnsi="Arial" w:cs="Arial"/>
          <w:sz w:val="22"/>
          <w:szCs w:val="22"/>
          <w:lang w:eastAsia="fr-FR"/>
        </w:rPr>
      </w:pPr>
    </w:p>
    <w:p w14:paraId="5E269560" w14:textId="77777777" w:rsidR="001C03BC" w:rsidRPr="00522092" w:rsidRDefault="001C03BC" w:rsidP="00522092">
      <w:pPr>
        <w:suppressAutoHyphens w:val="0"/>
        <w:autoSpaceDE w:val="0"/>
        <w:jc w:val="both"/>
        <w:rPr>
          <w:rFonts w:ascii="Arial" w:hAnsi="Arial" w:cs="Arial"/>
          <w:sz w:val="22"/>
          <w:szCs w:val="22"/>
          <w:lang w:eastAsia="fr-FR"/>
        </w:rPr>
      </w:pPr>
      <w:r w:rsidRPr="00522092">
        <w:rPr>
          <w:rFonts w:ascii="Arial" w:hAnsi="Arial" w:cs="Arial"/>
          <w:sz w:val="22"/>
          <w:szCs w:val="22"/>
          <w:lang w:eastAsia="fr-FR"/>
        </w:rPr>
        <w:t>Cette obligation s'étend notamment à la couverture des frais consécutifs au déplacement, à l'emballage et au transport de matériel, nécessités par la remise en état ou le remplacement.</w:t>
      </w:r>
    </w:p>
    <w:p w14:paraId="093D7685" w14:textId="77777777" w:rsidR="001C03BC" w:rsidRDefault="001C03BC" w:rsidP="00522092">
      <w:pPr>
        <w:suppressAutoHyphens w:val="0"/>
        <w:autoSpaceDE w:val="0"/>
        <w:jc w:val="both"/>
        <w:rPr>
          <w:rFonts w:ascii="Arial" w:hAnsi="Arial" w:cs="Arial"/>
          <w:sz w:val="22"/>
          <w:szCs w:val="22"/>
          <w:lang w:eastAsia="fr-FR"/>
        </w:rPr>
      </w:pPr>
      <w:r w:rsidRPr="00522092">
        <w:rPr>
          <w:rFonts w:ascii="Arial" w:hAnsi="Arial" w:cs="Arial"/>
          <w:sz w:val="22"/>
          <w:szCs w:val="22"/>
          <w:lang w:eastAsia="fr-FR"/>
        </w:rPr>
        <w:t>Ces opérations peuvent être effectuées sur le lieu d'utilisation de la prestation ou dans les établissements du prestataire.</w:t>
      </w:r>
    </w:p>
    <w:p w14:paraId="15F87C59" w14:textId="77777777" w:rsidR="00522092" w:rsidRPr="00522092" w:rsidRDefault="00522092" w:rsidP="00522092">
      <w:pPr>
        <w:suppressAutoHyphens w:val="0"/>
        <w:autoSpaceDE w:val="0"/>
        <w:jc w:val="both"/>
        <w:rPr>
          <w:rFonts w:ascii="Arial" w:hAnsi="Arial" w:cs="Arial"/>
          <w:sz w:val="22"/>
          <w:szCs w:val="22"/>
          <w:lang w:eastAsia="fr-FR"/>
        </w:rPr>
      </w:pPr>
    </w:p>
    <w:p w14:paraId="78C7265D" w14:textId="77777777" w:rsidR="001C03BC" w:rsidRDefault="001C03BC" w:rsidP="00522092">
      <w:pPr>
        <w:suppressAutoHyphens w:val="0"/>
        <w:autoSpaceDE w:val="0"/>
        <w:jc w:val="both"/>
        <w:rPr>
          <w:rFonts w:ascii="Arial" w:hAnsi="Arial" w:cs="Arial"/>
          <w:sz w:val="22"/>
          <w:szCs w:val="22"/>
          <w:lang w:eastAsia="fr-FR"/>
        </w:rPr>
      </w:pPr>
      <w:r w:rsidRPr="00522092">
        <w:rPr>
          <w:rFonts w:ascii="Arial" w:hAnsi="Arial" w:cs="Arial"/>
          <w:sz w:val="22"/>
          <w:szCs w:val="22"/>
          <w:lang w:eastAsia="fr-FR"/>
        </w:rPr>
        <w:t>Le prestataire n'est libéré de son obligation que si l'avarie provient de la faute de l’université ou de la force majeure.</w:t>
      </w:r>
    </w:p>
    <w:p w14:paraId="0B17BB4B" w14:textId="77777777" w:rsidR="00522092" w:rsidRPr="00522092" w:rsidRDefault="00522092" w:rsidP="00522092">
      <w:pPr>
        <w:suppressAutoHyphens w:val="0"/>
        <w:autoSpaceDE w:val="0"/>
        <w:jc w:val="both"/>
        <w:rPr>
          <w:rFonts w:ascii="Arial" w:hAnsi="Arial" w:cs="Arial"/>
          <w:sz w:val="22"/>
          <w:szCs w:val="22"/>
          <w:lang w:eastAsia="fr-FR"/>
        </w:rPr>
      </w:pPr>
    </w:p>
    <w:p w14:paraId="2878E950" w14:textId="77777777" w:rsidR="001C03BC" w:rsidRDefault="001C03BC" w:rsidP="00522092">
      <w:pPr>
        <w:suppressAutoHyphens w:val="0"/>
        <w:autoSpaceDE w:val="0"/>
        <w:jc w:val="both"/>
        <w:rPr>
          <w:rFonts w:ascii="Arial" w:hAnsi="Arial" w:cs="Arial"/>
          <w:sz w:val="22"/>
          <w:szCs w:val="22"/>
          <w:lang w:eastAsia="fr-FR"/>
        </w:rPr>
      </w:pPr>
      <w:r w:rsidRPr="00522092">
        <w:rPr>
          <w:rFonts w:ascii="Arial" w:hAnsi="Arial" w:cs="Arial"/>
          <w:sz w:val="22"/>
          <w:szCs w:val="22"/>
          <w:lang w:eastAsia="fr-FR"/>
        </w:rPr>
        <w:t>A défaut de précision apportée par le titulaire à</w:t>
      </w:r>
      <w:r w:rsidR="00665087" w:rsidRPr="00522092">
        <w:rPr>
          <w:rFonts w:ascii="Arial" w:hAnsi="Arial" w:cs="Arial"/>
          <w:sz w:val="22"/>
          <w:szCs w:val="22"/>
          <w:lang w:eastAsia="fr-FR"/>
        </w:rPr>
        <w:t xml:space="preserve"> dans le CRTF</w:t>
      </w:r>
      <w:r w:rsidR="001A5977" w:rsidRPr="00522092">
        <w:rPr>
          <w:rFonts w:ascii="Arial" w:hAnsi="Arial" w:cs="Arial"/>
          <w:sz w:val="22"/>
          <w:szCs w:val="22"/>
          <w:lang w:eastAsia="fr-FR"/>
        </w:rPr>
        <w:t>,</w:t>
      </w:r>
      <w:r w:rsidRPr="00522092">
        <w:rPr>
          <w:rFonts w:ascii="Arial" w:hAnsi="Arial" w:cs="Arial"/>
          <w:sz w:val="22"/>
          <w:szCs w:val="22"/>
          <w:lang w:eastAsia="fr-FR"/>
        </w:rPr>
        <w:t xml:space="preserve"> les délais d’intervention après signalement d’une panne par l’université sont déterminés au cas par cas, en fonction de la défectuosité constatée, par décision </w:t>
      </w:r>
      <w:r w:rsidR="00E0422F" w:rsidRPr="00522092">
        <w:rPr>
          <w:rFonts w:ascii="Arial" w:hAnsi="Arial" w:cs="Arial"/>
          <w:sz w:val="22"/>
          <w:szCs w:val="22"/>
          <w:lang w:eastAsia="fr-FR"/>
        </w:rPr>
        <w:t xml:space="preserve">de la </w:t>
      </w:r>
      <w:r w:rsidRPr="00522092">
        <w:rPr>
          <w:rFonts w:ascii="Arial" w:hAnsi="Arial" w:cs="Arial"/>
          <w:sz w:val="22"/>
          <w:szCs w:val="22"/>
          <w:lang w:eastAsia="fr-FR"/>
        </w:rPr>
        <w:t>président</w:t>
      </w:r>
      <w:r w:rsidR="00E0422F" w:rsidRPr="00522092">
        <w:rPr>
          <w:rFonts w:ascii="Arial" w:hAnsi="Arial" w:cs="Arial"/>
          <w:sz w:val="22"/>
          <w:szCs w:val="22"/>
          <w:lang w:eastAsia="fr-FR"/>
        </w:rPr>
        <w:t>e</w:t>
      </w:r>
      <w:r w:rsidRPr="00522092">
        <w:rPr>
          <w:rFonts w:ascii="Arial" w:hAnsi="Arial" w:cs="Arial"/>
          <w:sz w:val="22"/>
          <w:szCs w:val="22"/>
          <w:lang w:eastAsia="fr-FR"/>
        </w:rPr>
        <w:t xml:space="preserve"> de l’université ou de son délégataire, après consultation du titulaire.</w:t>
      </w:r>
    </w:p>
    <w:p w14:paraId="419B7D53" w14:textId="77777777" w:rsidR="00522092" w:rsidRPr="00522092" w:rsidRDefault="00522092" w:rsidP="00522092">
      <w:pPr>
        <w:suppressAutoHyphens w:val="0"/>
        <w:autoSpaceDE w:val="0"/>
        <w:jc w:val="both"/>
        <w:rPr>
          <w:rFonts w:ascii="Arial" w:hAnsi="Arial" w:cs="Arial"/>
          <w:sz w:val="22"/>
          <w:szCs w:val="22"/>
          <w:lang w:eastAsia="fr-FR"/>
        </w:rPr>
      </w:pPr>
    </w:p>
    <w:p w14:paraId="0523BC23" w14:textId="77777777" w:rsidR="001C03BC" w:rsidRDefault="001C03BC" w:rsidP="00522092">
      <w:pPr>
        <w:suppressAutoHyphens w:val="0"/>
        <w:autoSpaceDE w:val="0"/>
        <w:jc w:val="both"/>
        <w:rPr>
          <w:rFonts w:ascii="Arial" w:hAnsi="Arial" w:cs="Arial"/>
          <w:sz w:val="22"/>
          <w:szCs w:val="22"/>
          <w:lang w:eastAsia="fr-FR"/>
        </w:rPr>
      </w:pPr>
      <w:r w:rsidRPr="00522092">
        <w:rPr>
          <w:rFonts w:ascii="Arial" w:hAnsi="Arial" w:cs="Arial"/>
          <w:sz w:val="22"/>
          <w:szCs w:val="22"/>
          <w:lang w:eastAsia="fr-FR"/>
        </w:rPr>
        <w:t>Le non-respect de ces délais peut être sanctionné, sans mise en demeure préalable, par des pénalités d’un montant forfaitaire de 150 euros par jours de retard.</w:t>
      </w:r>
    </w:p>
    <w:p w14:paraId="46F53C2B" w14:textId="77777777" w:rsidR="00522092" w:rsidRPr="00522092" w:rsidRDefault="00522092" w:rsidP="00522092">
      <w:pPr>
        <w:suppressAutoHyphens w:val="0"/>
        <w:autoSpaceDE w:val="0"/>
        <w:jc w:val="both"/>
        <w:rPr>
          <w:rFonts w:ascii="Arial" w:hAnsi="Arial" w:cs="Arial"/>
          <w:sz w:val="22"/>
          <w:szCs w:val="22"/>
          <w:lang w:eastAsia="fr-FR"/>
        </w:rPr>
      </w:pPr>
    </w:p>
    <w:p w14:paraId="491212F7" w14:textId="77777777" w:rsidR="001C03BC" w:rsidRPr="00522092" w:rsidRDefault="001C03BC" w:rsidP="00522092">
      <w:pPr>
        <w:suppressAutoHyphens w:val="0"/>
        <w:autoSpaceDE w:val="0"/>
        <w:jc w:val="both"/>
        <w:rPr>
          <w:rFonts w:ascii="Arial" w:hAnsi="Arial" w:cs="Arial"/>
          <w:sz w:val="22"/>
          <w:szCs w:val="22"/>
          <w:lang w:eastAsia="fr-FR"/>
        </w:rPr>
      </w:pPr>
      <w:r w:rsidRPr="00522092">
        <w:rPr>
          <w:rFonts w:ascii="Arial" w:hAnsi="Arial" w:cs="Arial"/>
          <w:sz w:val="22"/>
          <w:szCs w:val="22"/>
          <w:lang w:eastAsia="fr-FR"/>
        </w:rPr>
        <w:t>Le prestataire doit exécuter les réparations qui lui sont demandées même s'il fait des réserves sur la mise en jeu de la garantie technique ou sur les délais d’intervention définis ci-dessus.</w:t>
      </w:r>
      <w:r w:rsidR="00522092">
        <w:rPr>
          <w:rFonts w:ascii="Arial" w:hAnsi="Arial" w:cs="Arial"/>
          <w:sz w:val="22"/>
          <w:szCs w:val="22"/>
          <w:lang w:eastAsia="fr-FR"/>
        </w:rPr>
        <w:br/>
      </w:r>
    </w:p>
    <w:p w14:paraId="556E634C" w14:textId="77777777" w:rsidR="001C03BC" w:rsidRDefault="001C03BC" w:rsidP="00522092">
      <w:pPr>
        <w:widowControl w:val="0"/>
        <w:jc w:val="both"/>
        <w:rPr>
          <w:rFonts w:ascii="Arial" w:hAnsi="Arial" w:cs="Arial"/>
          <w:sz w:val="22"/>
          <w:szCs w:val="22"/>
          <w:lang w:val="x-none" w:eastAsia="fr-FR"/>
        </w:rPr>
      </w:pPr>
      <w:r w:rsidRPr="00522092">
        <w:rPr>
          <w:rFonts w:ascii="Arial" w:hAnsi="Arial" w:cs="Arial"/>
          <w:sz w:val="22"/>
          <w:szCs w:val="22"/>
          <w:lang w:val="x-none" w:eastAsia="fr-FR"/>
        </w:rPr>
        <w:lastRenderedPageBreak/>
        <w:t>Si, à l'expiration du délai de garantie, le prestataire n'a pas procédé aux réparations prescrites, le délai de garantie est prolongé jusqu'à l'exécution complète des réparations.</w:t>
      </w:r>
    </w:p>
    <w:p w14:paraId="06E44516" w14:textId="77777777" w:rsidR="00522092" w:rsidRPr="00522092" w:rsidRDefault="00522092" w:rsidP="00522092">
      <w:pPr>
        <w:widowControl w:val="0"/>
        <w:jc w:val="both"/>
        <w:rPr>
          <w:rFonts w:ascii="Arial" w:hAnsi="Arial" w:cs="Arial"/>
          <w:b/>
          <w:sz w:val="22"/>
          <w:szCs w:val="22"/>
          <w:u w:val="single"/>
        </w:rPr>
      </w:pPr>
    </w:p>
    <w:p w14:paraId="7E3B14BC" w14:textId="77777777" w:rsidR="001C03BC" w:rsidRPr="00B11904" w:rsidRDefault="001C03BC" w:rsidP="00B11904">
      <w:pPr>
        <w:pStyle w:val="Titre1"/>
        <w:keepNext w:val="0"/>
        <w:widowControl/>
        <w:numPr>
          <w:ilvl w:val="0"/>
          <w:numId w:val="0"/>
        </w:numPr>
        <w:spacing w:before="0"/>
        <w:rPr>
          <w:rFonts w:ascii="Arial" w:hAnsi="Arial" w:cs="Arial"/>
          <w:sz w:val="24"/>
          <w:szCs w:val="22"/>
          <w:u w:val="single"/>
        </w:rPr>
      </w:pPr>
      <w:r w:rsidRPr="00B11904">
        <w:rPr>
          <w:rFonts w:ascii="Arial" w:hAnsi="Arial" w:cs="Arial"/>
          <w:sz w:val="24"/>
          <w:szCs w:val="22"/>
          <w:u w:val="single"/>
        </w:rPr>
        <w:t>Article 5 – Opérations de vérification et d’admission</w:t>
      </w:r>
    </w:p>
    <w:p w14:paraId="3B9775E5" w14:textId="77777777" w:rsidR="00522092" w:rsidRDefault="00522092" w:rsidP="00522092">
      <w:pPr>
        <w:pStyle w:val="Corpsdetexte"/>
        <w:spacing w:before="0"/>
        <w:ind w:firstLine="0"/>
        <w:rPr>
          <w:rFonts w:ascii="Arial" w:hAnsi="Arial" w:cs="Arial"/>
          <w:sz w:val="22"/>
          <w:szCs w:val="22"/>
        </w:rPr>
      </w:pPr>
    </w:p>
    <w:p w14:paraId="3C92A6F0" w14:textId="77777777" w:rsidR="001C03BC" w:rsidRDefault="001C03BC" w:rsidP="00522092">
      <w:pPr>
        <w:pStyle w:val="Corpsdetexte"/>
        <w:spacing w:before="0"/>
        <w:ind w:firstLine="0"/>
        <w:rPr>
          <w:rFonts w:ascii="Arial" w:hAnsi="Arial" w:cs="Arial"/>
          <w:sz w:val="22"/>
          <w:szCs w:val="22"/>
        </w:rPr>
      </w:pPr>
      <w:r w:rsidRPr="00522092">
        <w:rPr>
          <w:rFonts w:ascii="Arial" w:hAnsi="Arial" w:cs="Arial"/>
          <w:sz w:val="22"/>
          <w:szCs w:val="22"/>
        </w:rPr>
        <w:t>Par dérogation à l’article 2</w:t>
      </w:r>
      <w:r w:rsidR="002B7933" w:rsidRPr="00522092">
        <w:rPr>
          <w:rFonts w:ascii="Arial" w:hAnsi="Arial" w:cs="Arial"/>
          <w:sz w:val="22"/>
          <w:szCs w:val="22"/>
          <w:lang w:val="fr-FR"/>
        </w:rPr>
        <w:t>7</w:t>
      </w:r>
      <w:r w:rsidRPr="00522092">
        <w:rPr>
          <w:rFonts w:ascii="Arial" w:hAnsi="Arial" w:cs="Arial"/>
          <w:sz w:val="22"/>
          <w:szCs w:val="22"/>
        </w:rPr>
        <w:t>.3 du CCAG</w:t>
      </w:r>
      <w:r w:rsidR="00C12CA8" w:rsidRPr="00522092">
        <w:rPr>
          <w:rFonts w:ascii="Arial" w:hAnsi="Arial" w:cs="Arial"/>
          <w:sz w:val="22"/>
          <w:szCs w:val="22"/>
          <w:lang w:val="fr-FR"/>
        </w:rPr>
        <w:t>-</w:t>
      </w:r>
      <w:r w:rsidRPr="00522092">
        <w:rPr>
          <w:rFonts w:ascii="Arial" w:hAnsi="Arial" w:cs="Arial"/>
          <w:sz w:val="22"/>
          <w:szCs w:val="22"/>
        </w:rPr>
        <w:t>FCS, l’université n’avise pas automatiquement le titulaire des jours et heures fixés pour les vérifications.</w:t>
      </w:r>
    </w:p>
    <w:p w14:paraId="611B095F" w14:textId="77777777" w:rsidR="00522092" w:rsidRPr="00522092" w:rsidRDefault="00522092" w:rsidP="00522092">
      <w:pPr>
        <w:pStyle w:val="Corpsdetexte"/>
        <w:spacing w:before="0"/>
        <w:ind w:firstLine="0"/>
        <w:rPr>
          <w:rFonts w:ascii="Arial" w:hAnsi="Arial" w:cs="Arial"/>
          <w:sz w:val="22"/>
          <w:szCs w:val="22"/>
        </w:rPr>
      </w:pPr>
    </w:p>
    <w:p w14:paraId="65436697" w14:textId="77777777" w:rsidR="001C03BC" w:rsidRDefault="001C03BC" w:rsidP="00522092">
      <w:pPr>
        <w:pStyle w:val="Corpsdetexte"/>
        <w:spacing w:before="0"/>
        <w:ind w:firstLine="0"/>
        <w:rPr>
          <w:rFonts w:ascii="Arial" w:hAnsi="Arial" w:cs="Arial"/>
          <w:sz w:val="22"/>
          <w:szCs w:val="22"/>
        </w:rPr>
      </w:pPr>
      <w:r w:rsidRPr="00522092">
        <w:rPr>
          <w:rFonts w:ascii="Arial" w:hAnsi="Arial" w:cs="Arial"/>
          <w:sz w:val="22"/>
          <w:szCs w:val="22"/>
        </w:rPr>
        <w:t>Néanmoins, le titulaire peut contacter l’université pour avoir connaissance de ces dates et heures pour pouvoir assister aux opérations de vérification.</w:t>
      </w:r>
    </w:p>
    <w:p w14:paraId="65C389F7" w14:textId="77777777" w:rsidR="00522092" w:rsidRPr="00522092" w:rsidRDefault="00522092" w:rsidP="00522092">
      <w:pPr>
        <w:pStyle w:val="Corpsdetexte"/>
        <w:spacing w:before="0"/>
        <w:ind w:firstLine="0"/>
        <w:rPr>
          <w:rFonts w:ascii="Arial" w:hAnsi="Arial" w:cs="Arial"/>
          <w:sz w:val="22"/>
          <w:szCs w:val="22"/>
        </w:rPr>
      </w:pPr>
    </w:p>
    <w:p w14:paraId="1990C424" w14:textId="77777777" w:rsidR="001C03BC" w:rsidRDefault="001C03BC" w:rsidP="00522092">
      <w:pPr>
        <w:pStyle w:val="Corpsdetexte"/>
        <w:spacing w:before="0"/>
        <w:ind w:firstLine="0"/>
        <w:rPr>
          <w:rFonts w:ascii="Arial" w:hAnsi="Arial" w:cs="Arial"/>
          <w:sz w:val="22"/>
          <w:szCs w:val="22"/>
        </w:rPr>
      </w:pPr>
      <w:r w:rsidRPr="00522092">
        <w:rPr>
          <w:rFonts w:ascii="Arial" w:hAnsi="Arial" w:cs="Arial"/>
          <w:sz w:val="22"/>
          <w:szCs w:val="22"/>
        </w:rPr>
        <w:t>Pour ce faire, il s’adresse au conducteur du projet pour l’université.</w:t>
      </w:r>
    </w:p>
    <w:p w14:paraId="61C152C5" w14:textId="77777777" w:rsidR="00522092" w:rsidRPr="00522092" w:rsidRDefault="00522092" w:rsidP="00522092">
      <w:pPr>
        <w:pStyle w:val="Corpsdetexte"/>
        <w:spacing w:before="0"/>
        <w:ind w:firstLine="0"/>
        <w:rPr>
          <w:rFonts w:ascii="Arial" w:hAnsi="Arial" w:cs="Arial"/>
          <w:sz w:val="22"/>
          <w:szCs w:val="22"/>
        </w:rPr>
      </w:pPr>
    </w:p>
    <w:p w14:paraId="50914A86" w14:textId="77777777" w:rsidR="001C03BC" w:rsidRDefault="001C03BC" w:rsidP="00522092">
      <w:pPr>
        <w:pStyle w:val="NormalWeb"/>
        <w:spacing w:before="0" w:after="0"/>
        <w:jc w:val="both"/>
        <w:rPr>
          <w:rFonts w:ascii="Arial" w:hAnsi="Arial" w:cs="Arial"/>
          <w:sz w:val="22"/>
          <w:szCs w:val="22"/>
        </w:rPr>
      </w:pPr>
      <w:r w:rsidRPr="00522092">
        <w:rPr>
          <w:rFonts w:ascii="Arial" w:hAnsi="Arial" w:cs="Arial"/>
          <w:sz w:val="22"/>
          <w:szCs w:val="22"/>
        </w:rPr>
        <w:t>Par dérogation à l’article 2</w:t>
      </w:r>
      <w:r w:rsidR="002B7933" w:rsidRPr="00522092">
        <w:rPr>
          <w:rFonts w:ascii="Arial" w:hAnsi="Arial" w:cs="Arial"/>
          <w:sz w:val="22"/>
          <w:szCs w:val="22"/>
        </w:rPr>
        <w:t>8</w:t>
      </w:r>
      <w:r w:rsidRPr="00522092">
        <w:rPr>
          <w:rFonts w:ascii="Arial" w:hAnsi="Arial" w:cs="Arial"/>
          <w:sz w:val="22"/>
          <w:szCs w:val="22"/>
        </w:rPr>
        <w:t>.2 du CCAG</w:t>
      </w:r>
      <w:r w:rsidR="00C12CA8" w:rsidRPr="00522092">
        <w:rPr>
          <w:rFonts w:ascii="Arial" w:hAnsi="Arial" w:cs="Arial"/>
          <w:sz w:val="22"/>
          <w:szCs w:val="22"/>
        </w:rPr>
        <w:t>-</w:t>
      </w:r>
      <w:r w:rsidRPr="00522092">
        <w:rPr>
          <w:rFonts w:ascii="Arial" w:hAnsi="Arial" w:cs="Arial"/>
          <w:sz w:val="22"/>
          <w:szCs w:val="22"/>
        </w:rPr>
        <w:t xml:space="preserve">FCS, l’université se réserve la possibilité de procéder à des opérations de vérification pendant un délai de 30 jours à compter </w:t>
      </w:r>
      <w:r w:rsidR="006C716E" w:rsidRPr="00522092">
        <w:rPr>
          <w:rFonts w:ascii="Arial" w:hAnsi="Arial" w:cs="Arial"/>
          <w:sz w:val="22"/>
          <w:szCs w:val="22"/>
        </w:rPr>
        <w:t>de l’installation</w:t>
      </w:r>
      <w:r w:rsidR="004950B2" w:rsidRPr="00522092">
        <w:rPr>
          <w:rFonts w:ascii="Arial" w:hAnsi="Arial" w:cs="Arial"/>
          <w:sz w:val="22"/>
          <w:szCs w:val="22"/>
        </w:rPr>
        <w:t>,</w:t>
      </w:r>
      <w:r w:rsidRPr="00522092">
        <w:rPr>
          <w:rFonts w:ascii="Arial" w:hAnsi="Arial" w:cs="Arial"/>
          <w:sz w:val="22"/>
          <w:szCs w:val="22"/>
        </w:rPr>
        <w:t xml:space="preserve"> en effectuant notamment des tests.</w:t>
      </w:r>
    </w:p>
    <w:p w14:paraId="70E4D34A" w14:textId="77777777" w:rsidR="00522092" w:rsidRPr="00522092" w:rsidRDefault="00522092" w:rsidP="00522092">
      <w:pPr>
        <w:pStyle w:val="NormalWeb"/>
        <w:spacing w:before="0" w:after="0"/>
        <w:jc w:val="both"/>
        <w:rPr>
          <w:rFonts w:ascii="Arial" w:hAnsi="Arial" w:cs="Arial"/>
          <w:sz w:val="22"/>
          <w:szCs w:val="22"/>
        </w:rPr>
      </w:pPr>
    </w:p>
    <w:p w14:paraId="158AAB35" w14:textId="77777777" w:rsidR="001C03BC" w:rsidRDefault="001C03BC" w:rsidP="00522092">
      <w:pPr>
        <w:pStyle w:val="Retraitcorpsdetexte"/>
        <w:rPr>
          <w:rFonts w:ascii="Arial" w:hAnsi="Arial" w:cs="Arial"/>
        </w:rPr>
      </w:pPr>
      <w:r w:rsidRPr="00522092">
        <w:rPr>
          <w:rFonts w:ascii="Arial" w:hAnsi="Arial" w:cs="Arial"/>
        </w:rPr>
        <w:t>Ces tests ont alors pour but de vérifier que l’équipement répond aux spécifications sur lequel le titulaire s’est engagé dans son offre, dans des conditions courantes d’utilisation</w:t>
      </w:r>
      <w:r w:rsidR="00522092">
        <w:rPr>
          <w:rFonts w:ascii="Arial" w:hAnsi="Arial" w:cs="Arial"/>
        </w:rPr>
        <w:t>.</w:t>
      </w:r>
    </w:p>
    <w:p w14:paraId="03D6C455" w14:textId="77777777" w:rsidR="00522092" w:rsidRPr="00522092" w:rsidRDefault="00522092" w:rsidP="00522092">
      <w:pPr>
        <w:pStyle w:val="Retraitcorpsdetexte"/>
        <w:rPr>
          <w:rFonts w:ascii="Arial" w:hAnsi="Arial" w:cs="Arial"/>
          <w:shd w:val="clear" w:color="auto" w:fill="00FFFF"/>
        </w:rPr>
      </w:pPr>
    </w:p>
    <w:p w14:paraId="6136AD92" w14:textId="77777777" w:rsidR="001C03BC" w:rsidRPr="00522092" w:rsidRDefault="001C03BC" w:rsidP="00522092">
      <w:pPr>
        <w:pStyle w:val="NormalWeb"/>
        <w:spacing w:before="0" w:after="0"/>
        <w:jc w:val="both"/>
        <w:rPr>
          <w:rFonts w:ascii="Arial" w:hAnsi="Arial" w:cs="Arial"/>
          <w:b/>
          <w:sz w:val="22"/>
          <w:szCs w:val="22"/>
          <w:u w:val="single"/>
        </w:rPr>
      </w:pPr>
      <w:r w:rsidRPr="00522092">
        <w:rPr>
          <w:rFonts w:ascii="Arial" w:hAnsi="Arial" w:cs="Arial"/>
          <w:sz w:val="22"/>
          <w:szCs w:val="22"/>
        </w:rPr>
        <w:t>Les opérations de vérification sont exécutées par le porteur du projet et donnent lieu à la signature d'un procès-verbal d’admission des prestations</w:t>
      </w:r>
      <w:r w:rsidR="00824777" w:rsidRPr="00522092">
        <w:rPr>
          <w:rFonts w:ascii="Arial" w:hAnsi="Arial" w:cs="Arial"/>
          <w:sz w:val="22"/>
          <w:szCs w:val="22"/>
        </w:rPr>
        <w:t>.</w:t>
      </w:r>
    </w:p>
    <w:p w14:paraId="09AD98D4" w14:textId="77777777" w:rsidR="001C03BC" w:rsidRPr="00522092" w:rsidRDefault="001C03BC" w:rsidP="00522092">
      <w:pPr>
        <w:jc w:val="both"/>
        <w:rPr>
          <w:rFonts w:ascii="Arial" w:hAnsi="Arial" w:cs="Arial"/>
          <w:b/>
          <w:sz w:val="22"/>
          <w:szCs w:val="22"/>
          <w:u w:val="single"/>
        </w:rPr>
      </w:pPr>
    </w:p>
    <w:p w14:paraId="63CCA7DF" w14:textId="77777777" w:rsidR="001C03BC" w:rsidRPr="00B11904" w:rsidRDefault="001C03BC" w:rsidP="00B11904">
      <w:pPr>
        <w:pStyle w:val="Titre1"/>
        <w:keepNext w:val="0"/>
        <w:widowControl/>
        <w:numPr>
          <w:ilvl w:val="0"/>
          <w:numId w:val="0"/>
        </w:numPr>
        <w:spacing w:before="0"/>
        <w:rPr>
          <w:rFonts w:ascii="Arial" w:hAnsi="Arial" w:cs="Arial"/>
          <w:sz w:val="24"/>
          <w:szCs w:val="22"/>
          <w:u w:val="single"/>
        </w:rPr>
      </w:pPr>
      <w:r w:rsidRPr="00B11904">
        <w:rPr>
          <w:rFonts w:ascii="Arial" w:hAnsi="Arial" w:cs="Arial"/>
          <w:sz w:val="24"/>
          <w:szCs w:val="22"/>
          <w:u w:val="single"/>
        </w:rPr>
        <w:t>Article 6 – Clause de réexamen</w:t>
      </w:r>
    </w:p>
    <w:p w14:paraId="3D511251" w14:textId="77777777" w:rsidR="001C03BC" w:rsidRPr="00522092" w:rsidRDefault="001C03BC" w:rsidP="00522092">
      <w:pPr>
        <w:jc w:val="both"/>
        <w:rPr>
          <w:rFonts w:ascii="Arial" w:hAnsi="Arial" w:cs="Arial"/>
          <w:b/>
          <w:sz w:val="22"/>
          <w:szCs w:val="22"/>
          <w:u w:val="single"/>
        </w:rPr>
      </w:pPr>
    </w:p>
    <w:p w14:paraId="6A389460" w14:textId="77777777" w:rsidR="001C03BC" w:rsidRDefault="001C03BC" w:rsidP="00522092">
      <w:pPr>
        <w:pStyle w:val="NormalWeb"/>
        <w:spacing w:before="0" w:after="0"/>
        <w:jc w:val="both"/>
        <w:rPr>
          <w:rFonts w:ascii="Arial" w:hAnsi="Arial" w:cs="Arial"/>
          <w:sz w:val="22"/>
          <w:szCs w:val="22"/>
        </w:rPr>
      </w:pPr>
      <w:r w:rsidRPr="00522092">
        <w:rPr>
          <w:rFonts w:ascii="Arial" w:hAnsi="Arial" w:cs="Arial"/>
          <w:sz w:val="22"/>
          <w:szCs w:val="22"/>
        </w:rPr>
        <w:t>Le présent marché ne comprend pas de clause de réexamen</w:t>
      </w:r>
      <w:r w:rsidR="004950B2" w:rsidRPr="00522092">
        <w:rPr>
          <w:rFonts w:ascii="Arial" w:hAnsi="Arial" w:cs="Arial"/>
          <w:sz w:val="22"/>
          <w:szCs w:val="22"/>
        </w:rPr>
        <w:t>.</w:t>
      </w:r>
      <w:r w:rsidRPr="00522092">
        <w:rPr>
          <w:rFonts w:ascii="Arial" w:hAnsi="Arial" w:cs="Arial"/>
          <w:sz w:val="22"/>
          <w:szCs w:val="22"/>
        </w:rPr>
        <w:t xml:space="preserve"> </w:t>
      </w:r>
    </w:p>
    <w:p w14:paraId="17A116BF" w14:textId="77777777" w:rsidR="00522092" w:rsidRPr="00522092" w:rsidRDefault="00522092" w:rsidP="00522092">
      <w:pPr>
        <w:pStyle w:val="NormalWeb"/>
        <w:spacing w:before="0" w:after="0"/>
        <w:jc w:val="both"/>
        <w:rPr>
          <w:rFonts w:ascii="Arial" w:hAnsi="Arial" w:cs="Arial"/>
          <w:sz w:val="22"/>
          <w:szCs w:val="22"/>
          <w:u w:val="single"/>
        </w:rPr>
      </w:pPr>
    </w:p>
    <w:p w14:paraId="19F25822" w14:textId="77777777" w:rsidR="001C03BC" w:rsidRPr="00B11904" w:rsidRDefault="001C03BC" w:rsidP="004F0062">
      <w:pPr>
        <w:pStyle w:val="Titre1"/>
        <w:keepNext w:val="0"/>
        <w:widowControl/>
        <w:numPr>
          <w:ilvl w:val="0"/>
          <w:numId w:val="0"/>
        </w:numPr>
        <w:spacing w:before="0"/>
        <w:rPr>
          <w:rFonts w:ascii="Arial" w:hAnsi="Arial" w:cs="Arial"/>
          <w:sz w:val="24"/>
          <w:szCs w:val="22"/>
          <w:u w:val="single"/>
        </w:rPr>
      </w:pPr>
      <w:r w:rsidRPr="00B11904">
        <w:rPr>
          <w:rFonts w:ascii="Arial" w:hAnsi="Arial" w:cs="Arial"/>
          <w:sz w:val="24"/>
          <w:szCs w:val="22"/>
          <w:u w:val="single"/>
        </w:rPr>
        <w:t>Article 7</w:t>
      </w:r>
      <w:r w:rsidR="001A5977" w:rsidRPr="00B11904">
        <w:rPr>
          <w:rFonts w:ascii="Arial" w:hAnsi="Arial" w:cs="Arial"/>
          <w:sz w:val="24"/>
          <w:szCs w:val="22"/>
          <w:u w:val="single"/>
        </w:rPr>
        <w:t xml:space="preserve"> </w:t>
      </w:r>
      <w:r w:rsidRPr="00B11904">
        <w:rPr>
          <w:rFonts w:ascii="Arial" w:hAnsi="Arial" w:cs="Arial"/>
          <w:sz w:val="24"/>
          <w:szCs w:val="22"/>
          <w:u w:val="single"/>
        </w:rPr>
        <w:t>– Prix</w:t>
      </w:r>
    </w:p>
    <w:p w14:paraId="012BD36B" w14:textId="77777777" w:rsidR="00522092" w:rsidRDefault="00522092" w:rsidP="00522092">
      <w:pPr>
        <w:pStyle w:val="Corpsdetexte"/>
        <w:spacing w:before="0"/>
        <w:ind w:firstLine="0"/>
        <w:rPr>
          <w:rFonts w:ascii="Arial" w:hAnsi="Arial" w:cs="Arial"/>
          <w:sz w:val="22"/>
          <w:szCs w:val="22"/>
        </w:rPr>
      </w:pPr>
    </w:p>
    <w:p w14:paraId="095A52CB" w14:textId="77777777" w:rsidR="001C03BC" w:rsidRDefault="001C03BC" w:rsidP="00522092">
      <w:pPr>
        <w:pStyle w:val="Corpsdetexte"/>
        <w:spacing w:before="0"/>
        <w:ind w:firstLine="0"/>
        <w:rPr>
          <w:rFonts w:ascii="Arial" w:hAnsi="Arial" w:cs="Arial"/>
          <w:sz w:val="22"/>
          <w:szCs w:val="22"/>
        </w:rPr>
      </w:pPr>
      <w:r w:rsidRPr="00522092">
        <w:rPr>
          <w:rFonts w:ascii="Arial" w:hAnsi="Arial" w:cs="Arial"/>
          <w:sz w:val="22"/>
          <w:szCs w:val="22"/>
        </w:rPr>
        <w:t>Le</w:t>
      </w:r>
      <w:r w:rsidRPr="00522092">
        <w:rPr>
          <w:rFonts w:ascii="Arial" w:eastAsia="Arial" w:hAnsi="Arial" w:cs="Arial"/>
          <w:sz w:val="22"/>
          <w:szCs w:val="22"/>
        </w:rPr>
        <w:t xml:space="preserve"> </w:t>
      </w:r>
      <w:r w:rsidRPr="00522092">
        <w:rPr>
          <w:rFonts w:ascii="Arial" w:hAnsi="Arial" w:cs="Arial"/>
          <w:sz w:val="22"/>
          <w:szCs w:val="22"/>
        </w:rPr>
        <w:t>marché</w:t>
      </w:r>
      <w:r w:rsidRPr="00522092">
        <w:rPr>
          <w:rFonts w:ascii="Arial" w:eastAsia="Arial" w:hAnsi="Arial" w:cs="Arial"/>
          <w:sz w:val="22"/>
          <w:szCs w:val="22"/>
        </w:rPr>
        <w:t xml:space="preserve"> </w:t>
      </w:r>
      <w:r w:rsidRPr="00522092">
        <w:rPr>
          <w:rFonts w:ascii="Arial" w:hAnsi="Arial" w:cs="Arial"/>
          <w:sz w:val="22"/>
          <w:szCs w:val="22"/>
        </w:rPr>
        <w:t>est</w:t>
      </w:r>
      <w:r w:rsidRPr="00522092">
        <w:rPr>
          <w:rFonts w:ascii="Arial" w:eastAsia="Arial" w:hAnsi="Arial" w:cs="Arial"/>
          <w:sz w:val="22"/>
          <w:szCs w:val="22"/>
        </w:rPr>
        <w:t xml:space="preserve"> </w:t>
      </w:r>
      <w:r w:rsidRPr="00522092">
        <w:rPr>
          <w:rFonts w:ascii="Arial" w:hAnsi="Arial" w:cs="Arial"/>
          <w:sz w:val="22"/>
          <w:szCs w:val="22"/>
        </w:rPr>
        <w:t>un marché à</w:t>
      </w:r>
      <w:r w:rsidRPr="00522092">
        <w:rPr>
          <w:rFonts w:ascii="Arial" w:eastAsia="Arial" w:hAnsi="Arial" w:cs="Arial"/>
          <w:sz w:val="22"/>
          <w:szCs w:val="22"/>
        </w:rPr>
        <w:t xml:space="preserve"> </w:t>
      </w:r>
      <w:r w:rsidRPr="00522092">
        <w:rPr>
          <w:rFonts w:ascii="Arial" w:hAnsi="Arial" w:cs="Arial"/>
          <w:sz w:val="22"/>
          <w:szCs w:val="22"/>
        </w:rPr>
        <w:t>prix</w:t>
      </w:r>
      <w:r w:rsidRPr="00522092">
        <w:rPr>
          <w:rFonts w:ascii="Arial" w:eastAsia="Arial" w:hAnsi="Arial" w:cs="Arial"/>
          <w:sz w:val="22"/>
          <w:szCs w:val="22"/>
        </w:rPr>
        <w:t xml:space="preserve"> </w:t>
      </w:r>
      <w:r w:rsidRPr="00522092">
        <w:rPr>
          <w:rFonts w:ascii="Arial" w:hAnsi="Arial" w:cs="Arial"/>
          <w:sz w:val="22"/>
          <w:szCs w:val="22"/>
        </w:rPr>
        <w:t>global</w:t>
      </w:r>
      <w:r w:rsidRPr="00522092">
        <w:rPr>
          <w:rFonts w:ascii="Arial" w:eastAsia="Arial" w:hAnsi="Arial" w:cs="Arial"/>
          <w:sz w:val="22"/>
          <w:szCs w:val="22"/>
        </w:rPr>
        <w:t xml:space="preserve"> </w:t>
      </w:r>
      <w:r w:rsidRPr="00522092">
        <w:rPr>
          <w:rFonts w:ascii="Arial" w:hAnsi="Arial" w:cs="Arial"/>
          <w:sz w:val="22"/>
          <w:szCs w:val="22"/>
        </w:rPr>
        <w:t>et</w:t>
      </w:r>
      <w:r w:rsidRPr="00522092">
        <w:rPr>
          <w:rFonts w:ascii="Arial" w:eastAsia="Arial" w:hAnsi="Arial" w:cs="Arial"/>
          <w:sz w:val="22"/>
          <w:szCs w:val="22"/>
        </w:rPr>
        <w:t xml:space="preserve"> </w:t>
      </w:r>
      <w:r w:rsidRPr="00522092">
        <w:rPr>
          <w:rFonts w:ascii="Arial" w:hAnsi="Arial" w:cs="Arial"/>
          <w:sz w:val="22"/>
          <w:szCs w:val="22"/>
        </w:rPr>
        <w:t>forfaitaire</w:t>
      </w:r>
      <w:r w:rsidRPr="00522092">
        <w:rPr>
          <w:rFonts w:ascii="Arial" w:eastAsia="Arial" w:hAnsi="Arial" w:cs="Arial"/>
          <w:sz w:val="22"/>
          <w:szCs w:val="22"/>
        </w:rPr>
        <w:t xml:space="preserve"> </w:t>
      </w:r>
      <w:r w:rsidRPr="00522092">
        <w:rPr>
          <w:rFonts w:ascii="Arial" w:hAnsi="Arial" w:cs="Arial"/>
          <w:sz w:val="22"/>
          <w:szCs w:val="22"/>
        </w:rPr>
        <w:t xml:space="preserve">ferme. </w:t>
      </w:r>
    </w:p>
    <w:p w14:paraId="6926DB95" w14:textId="77777777" w:rsidR="00522092" w:rsidRPr="00522092" w:rsidRDefault="00522092" w:rsidP="00522092">
      <w:pPr>
        <w:pStyle w:val="Corpsdetexte"/>
        <w:spacing w:before="0"/>
        <w:ind w:firstLine="0"/>
        <w:rPr>
          <w:rFonts w:ascii="Arial" w:hAnsi="Arial" w:cs="Arial"/>
          <w:sz w:val="22"/>
          <w:szCs w:val="22"/>
        </w:rPr>
      </w:pPr>
    </w:p>
    <w:p w14:paraId="12C2E46C" w14:textId="77777777" w:rsidR="001C03BC" w:rsidRDefault="001C03BC" w:rsidP="00522092">
      <w:pPr>
        <w:widowControl w:val="0"/>
        <w:jc w:val="both"/>
        <w:rPr>
          <w:rFonts w:ascii="Arial" w:hAnsi="Arial" w:cs="Arial"/>
          <w:sz w:val="22"/>
          <w:szCs w:val="22"/>
        </w:rPr>
      </w:pPr>
      <w:r w:rsidRPr="00522092">
        <w:rPr>
          <w:rFonts w:ascii="Arial" w:hAnsi="Arial" w:cs="Arial"/>
          <w:sz w:val="22"/>
          <w:szCs w:val="22"/>
        </w:rPr>
        <w:t>Les</w:t>
      </w:r>
      <w:r w:rsidRPr="00522092">
        <w:rPr>
          <w:rFonts w:ascii="Arial" w:eastAsia="Arial" w:hAnsi="Arial" w:cs="Arial"/>
          <w:sz w:val="22"/>
          <w:szCs w:val="22"/>
        </w:rPr>
        <w:t xml:space="preserve"> </w:t>
      </w:r>
      <w:r w:rsidRPr="00522092">
        <w:rPr>
          <w:rFonts w:ascii="Arial" w:hAnsi="Arial" w:cs="Arial"/>
          <w:sz w:val="22"/>
          <w:szCs w:val="22"/>
        </w:rPr>
        <w:t>coûts</w:t>
      </w:r>
      <w:r w:rsidRPr="00522092">
        <w:rPr>
          <w:rFonts w:ascii="Arial" w:eastAsia="Arial" w:hAnsi="Arial" w:cs="Arial"/>
          <w:sz w:val="22"/>
          <w:szCs w:val="22"/>
        </w:rPr>
        <w:t xml:space="preserve"> </w:t>
      </w:r>
      <w:r w:rsidRPr="00522092">
        <w:rPr>
          <w:rFonts w:ascii="Arial" w:hAnsi="Arial" w:cs="Arial"/>
          <w:sz w:val="22"/>
          <w:szCs w:val="22"/>
        </w:rPr>
        <w:t>des</w:t>
      </w:r>
      <w:r w:rsidRPr="00522092">
        <w:rPr>
          <w:rFonts w:ascii="Arial" w:eastAsia="Arial" w:hAnsi="Arial" w:cs="Arial"/>
          <w:sz w:val="22"/>
          <w:szCs w:val="22"/>
        </w:rPr>
        <w:t xml:space="preserve"> </w:t>
      </w:r>
      <w:r w:rsidRPr="00522092">
        <w:rPr>
          <w:rFonts w:ascii="Arial" w:hAnsi="Arial" w:cs="Arial"/>
          <w:sz w:val="22"/>
          <w:szCs w:val="22"/>
        </w:rPr>
        <w:t>équipements,</w:t>
      </w:r>
      <w:r w:rsidRPr="00522092">
        <w:rPr>
          <w:rFonts w:ascii="Arial" w:eastAsia="Arial" w:hAnsi="Arial" w:cs="Arial"/>
          <w:sz w:val="22"/>
          <w:szCs w:val="22"/>
        </w:rPr>
        <w:t xml:space="preserve"> </w:t>
      </w:r>
      <w:r w:rsidRPr="00522092">
        <w:rPr>
          <w:rFonts w:ascii="Arial" w:hAnsi="Arial" w:cs="Arial"/>
          <w:sz w:val="22"/>
          <w:szCs w:val="22"/>
        </w:rPr>
        <w:t>de</w:t>
      </w:r>
      <w:r w:rsidRPr="00522092">
        <w:rPr>
          <w:rFonts w:ascii="Arial" w:eastAsia="Arial" w:hAnsi="Arial" w:cs="Arial"/>
          <w:sz w:val="22"/>
          <w:szCs w:val="22"/>
        </w:rPr>
        <w:t xml:space="preserve"> </w:t>
      </w:r>
      <w:r w:rsidRPr="00522092">
        <w:rPr>
          <w:rFonts w:ascii="Arial" w:hAnsi="Arial" w:cs="Arial"/>
          <w:sz w:val="22"/>
          <w:szCs w:val="22"/>
        </w:rPr>
        <w:t>la</w:t>
      </w:r>
      <w:r w:rsidRPr="00522092">
        <w:rPr>
          <w:rFonts w:ascii="Arial" w:eastAsia="Arial" w:hAnsi="Arial" w:cs="Arial"/>
          <w:sz w:val="22"/>
          <w:szCs w:val="22"/>
        </w:rPr>
        <w:t xml:space="preserve"> </w:t>
      </w:r>
      <w:r w:rsidRPr="00522092">
        <w:rPr>
          <w:rFonts w:ascii="Arial" w:hAnsi="Arial" w:cs="Arial"/>
          <w:sz w:val="22"/>
          <w:szCs w:val="22"/>
        </w:rPr>
        <w:t>livraison,</w:t>
      </w:r>
      <w:r w:rsidRPr="00522092">
        <w:rPr>
          <w:rFonts w:ascii="Arial" w:eastAsia="Arial" w:hAnsi="Arial" w:cs="Arial"/>
          <w:sz w:val="22"/>
          <w:szCs w:val="22"/>
        </w:rPr>
        <w:t xml:space="preserve"> </w:t>
      </w:r>
      <w:r w:rsidRPr="00522092">
        <w:rPr>
          <w:rFonts w:ascii="Arial" w:hAnsi="Arial" w:cs="Arial"/>
          <w:sz w:val="22"/>
          <w:szCs w:val="22"/>
        </w:rPr>
        <w:t>de</w:t>
      </w:r>
      <w:r w:rsidRPr="00522092">
        <w:rPr>
          <w:rFonts w:ascii="Arial" w:eastAsia="Arial" w:hAnsi="Arial" w:cs="Arial"/>
          <w:sz w:val="22"/>
          <w:szCs w:val="22"/>
        </w:rPr>
        <w:t xml:space="preserve"> </w:t>
      </w:r>
      <w:r w:rsidRPr="00522092">
        <w:rPr>
          <w:rFonts w:ascii="Arial" w:hAnsi="Arial" w:cs="Arial"/>
          <w:sz w:val="22"/>
          <w:szCs w:val="22"/>
        </w:rPr>
        <w:t>l'installation,</w:t>
      </w:r>
      <w:r w:rsidRPr="00522092">
        <w:rPr>
          <w:rFonts w:ascii="Arial" w:eastAsia="Arial" w:hAnsi="Arial" w:cs="Arial"/>
          <w:sz w:val="22"/>
          <w:szCs w:val="22"/>
        </w:rPr>
        <w:t xml:space="preserve"> </w:t>
      </w:r>
      <w:r w:rsidRPr="00522092">
        <w:rPr>
          <w:rFonts w:ascii="Arial" w:hAnsi="Arial" w:cs="Arial"/>
          <w:sz w:val="22"/>
          <w:szCs w:val="22"/>
        </w:rPr>
        <w:t>de</w:t>
      </w:r>
      <w:r w:rsidRPr="00522092">
        <w:rPr>
          <w:rFonts w:ascii="Arial" w:eastAsia="Arial" w:hAnsi="Arial" w:cs="Arial"/>
          <w:sz w:val="22"/>
          <w:szCs w:val="22"/>
        </w:rPr>
        <w:t xml:space="preserve"> </w:t>
      </w:r>
      <w:r w:rsidRPr="00522092">
        <w:rPr>
          <w:rFonts w:ascii="Arial" w:hAnsi="Arial" w:cs="Arial"/>
          <w:sz w:val="22"/>
          <w:szCs w:val="22"/>
        </w:rPr>
        <w:t>la</w:t>
      </w:r>
      <w:r w:rsidRPr="00522092">
        <w:rPr>
          <w:rFonts w:ascii="Arial" w:eastAsia="Arial" w:hAnsi="Arial" w:cs="Arial"/>
          <w:sz w:val="22"/>
          <w:szCs w:val="22"/>
        </w:rPr>
        <w:t xml:space="preserve"> </w:t>
      </w:r>
      <w:r w:rsidRPr="00522092">
        <w:rPr>
          <w:rFonts w:ascii="Arial" w:hAnsi="Arial" w:cs="Arial"/>
          <w:sz w:val="22"/>
          <w:szCs w:val="22"/>
        </w:rPr>
        <w:t>mise</w:t>
      </w:r>
      <w:r w:rsidRPr="00522092">
        <w:rPr>
          <w:rFonts w:ascii="Arial" w:eastAsia="Arial" w:hAnsi="Arial" w:cs="Arial"/>
          <w:sz w:val="22"/>
          <w:szCs w:val="22"/>
        </w:rPr>
        <w:t xml:space="preserve"> </w:t>
      </w:r>
      <w:r w:rsidRPr="00522092">
        <w:rPr>
          <w:rFonts w:ascii="Arial" w:hAnsi="Arial" w:cs="Arial"/>
          <w:sz w:val="22"/>
          <w:szCs w:val="22"/>
        </w:rPr>
        <w:t>en</w:t>
      </w:r>
      <w:r w:rsidRPr="00522092">
        <w:rPr>
          <w:rFonts w:ascii="Arial" w:eastAsia="Arial" w:hAnsi="Arial" w:cs="Arial"/>
          <w:sz w:val="22"/>
          <w:szCs w:val="22"/>
        </w:rPr>
        <w:t xml:space="preserve"> </w:t>
      </w:r>
      <w:r w:rsidRPr="00522092">
        <w:rPr>
          <w:rFonts w:ascii="Arial" w:hAnsi="Arial" w:cs="Arial"/>
          <w:sz w:val="22"/>
          <w:szCs w:val="22"/>
        </w:rPr>
        <w:t>ordre</w:t>
      </w:r>
      <w:r w:rsidRPr="00522092">
        <w:rPr>
          <w:rFonts w:ascii="Arial" w:eastAsia="Arial" w:hAnsi="Arial" w:cs="Arial"/>
          <w:sz w:val="22"/>
          <w:szCs w:val="22"/>
        </w:rPr>
        <w:t xml:space="preserve"> </w:t>
      </w:r>
      <w:r w:rsidRPr="00522092">
        <w:rPr>
          <w:rFonts w:ascii="Arial" w:hAnsi="Arial" w:cs="Arial"/>
          <w:sz w:val="22"/>
          <w:szCs w:val="22"/>
        </w:rPr>
        <w:t>de</w:t>
      </w:r>
      <w:r w:rsidRPr="00522092">
        <w:rPr>
          <w:rFonts w:ascii="Arial" w:eastAsia="Arial" w:hAnsi="Arial" w:cs="Arial"/>
          <w:sz w:val="22"/>
          <w:szCs w:val="22"/>
        </w:rPr>
        <w:t xml:space="preserve"> </w:t>
      </w:r>
      <w:r w:rsidRPr="00522092">
        <w:rPr>
          <w:rFonts w:ascii="Arial" w:hAnsi="Arial" w:cs="Arial"/>
          <w:sz w:val="22"/>
          <w:szCs w:val="22"/>
        </w:rPr>
        <w:t>marche,</w:t>
      </w:r>
      <w:r w:rsidRPr="00522092">
        <w:rPr>
          <w:rFonts w:ascii="Arial" w:eastAsia="Arial" w:hAnsi="Arial" w:cs="Arial"/>
          <w:sz w:val="22"/>
          <w:szCs w:val="22"/>
        </w:rPr>
        <w:t xml:space="preserve"> </w:t>
      </w:r>
      <w:r w:rsidRPr="00522092">
        <w:rPr>
          <w:rFonts w:ascii="Arial" w:hAnsi="Arial" w:cs="Arial"/>
          <w:sz w:val="22"/>
          <w:szCs w:val="22"/>
        </w:rPr>
        <w:t>de</w:t>
      </w:r>
      <w:r w:rsidRPr="00522092">
        <w:rPr>
          <w:rFonts w:ascii="Arial" w:eastAsia="Arial" w:hAnsi="Arial" w:cs="Arial"/>
          <w:sz w:val="22"/>
          <w:szCs w:val="22"/>
        </w:rPr>
        <w:t xml:space="preserve"> </w:t>
      </w:r>
      <w:r w:rsidRPr="00522092">
        <w:rPr>
          <w:rFonts w:ascii="Arial" w:hAnsi="Arial" w:cs="Arial"/>
          <w:sz w:val="22"/>
          <w:szCs w:val="22"/>
        </w:rPr>
        <w:t>la</w:t>
      </w:r>
      <w:r w:rsidRPr="00522092">
        <w:rPr>
          <w:rFonts w:ascii="Arial" w:eastAsia="Arial" w:hAnsi="Arial" w:cs="Arial"/>
          <w:sz w:val="22"/>
          <w:szCs w:val="22"/>
        </w:rPr>
        <w:t xml:space="preserve"> </w:t>
      </w:r>
      <w:r w:rsidRPr="00522092">
        <w:rPr>
          <w:rFonts w:ascii="Arial" w:hAnsi="Arial" w:cs="Arial"/>
          <w:sz w:val="22"/>
          <w:szCs w:val="22"/>
        </w:rPr>
        <w:t>formation</w:t>
      </w:r>
      <w:r w:rsidRPr="00522092">
        <w:rPr>
          <w:rFonts w:ascii="Arial" w:eastAsia="Arial" w:hAnsi="Arial" w:cs="Arial"/>
          <w:sz w:val="22"/>
          <w:szCs w:val="22"/>
        </w:rPr>
        <w:t xml:space="preserve"> </w:t>
      </w:r>
      <w:r w:rsidRPr="00522092">
        <w:rPr>
          <w:rFonts w:ascii="Arial" w:hAnsi="Arial" w:cs="Arial"/>
          <w:sz w:val="22"/>
          <w:szCs w:val="22"/>
        </w:rPr>
        <w:t>à</w:t>
      </w:r>
      <w:r w:rsidRPr="00522092">
        <w:rPr>
          <w:rFonts w:ascii="Arial" w:eastAsia="Arial" w:hAnsi="Arial" w:cs="Arial"/>
          <w:sz w:val="22"/>
          <w:szCs w:val="22"/>
        </w:rPr>
        <w:t xml:space="preserve"> </w:t>
      </w:r>
      <w:r w:rsidRPr="00522092">
        <w:rPr>
          <w:rFonts w:ascii="Arial" w:hAnsi="Arial" w:cs="Arial"/>
          <w:sz w:val="22"/>
          <w:szCs w:val="22"/>
        </w:rPr>
        <w:t>l</w:t>
      </w:r>
      <w:r w:rsidRPr="00522092">
        <w:rPr>
          <w:rFonts w:ascii="Arial" w:eastAsia="Arial" w:hAnsi="Arial" w:cs="Arial"/>
          <w:sz w:val="22"/>
          <w:szCs w:val="22"/>
        </w:rPr>
        <w:t>’</w:t>
      </w:r>
      <w:r w:rsidRPr="00522092">
        <w:rPr>
          <w:rFonts w:ascii="Arial" w:hAnsi="Arial" w:cs="Arial"/>
          <w:sz w:val="22"/>
          <w:szCs w:val="22"/>
        </w:rPr>
        <w:t>utilisation</w:t>
      </w:r>
      <w:r w:rsidRPr="00522092">
        <w:rPr>
          <w:rFonts w:ascii="Arial" w:eastAsia="Arial" w:hAnsi="Arial" w:cs="Arial"/>
          <w:sz w:val="22"/>
          <w:szCs w:val="22"/>
        </w:rPr>
        <w:t xml:space="preserve"> </w:t>
      </w:r>
      <w:r w:rsidRPr="00522092">
        <w:rPr>
          <w:rFonts w:ascii="Arial" w:hAnsi="Arial" w:cs="Arial"/>
          <w:sz w:val="22"/>
          <w:szCs w:val="22"/>
        </w:rPr>
        <w:t>et</w:t>
      </w:r>
      <w:r w:rsidRPr="00522092">
        <w:rPr>
          <w:rFonts w:ascii="Arial" w:eastAsia="Arial" w:hAnsi="Arial" w:cs="Arial"/>
          <w:sz w:val="22"/>
          <w:szCs w:val="22"/>
        </w:rPr>
        <w:t xml:space="preserve"> </w:t>
      </w:r>
      <w:r w:rsidRPr="00522092">
        <w:rPr>
          <w:rFonts w:ascii="Arial" w:hAnsi="Arial" w:cs="Arial"/>
          <w:sz w:val="22"/>
          <w:szCs w:val="22"/>
        </w:rPr>
        <w:t>de</w:t>
      </w:r>
      <w:r w:rsidRPr="00522092">
        <w:rPr>
          <w:rFonts w:ascii="Arial" w:eastAsia="Arial" w:hAnsi="Arial" w:cs="Arial"/>
          <w:sz w:val="22"/>
          <w:szCs w:val="22"/>
        </w:rPr>
        <w:t xml:space="preserve"> </w:t>
      </w:r>
      <w:r w:rsidRPr="00522092">
        <w:rPr>
          <w:rFonts w:ascii="Arial" w:hAnsi="Arial" w:cs="Arial"/>
          <w:sz w:val="22"/>
          <w:szCs w:val="22"/>
        </w:rPr>
        <w:t>la</w:t>
      </w:r>
      <w:r w:rsidRPr="00522092">
        <w:rPr>
          <w:rFonts w:ascii="Arial" w:eastAsia="Arial" w:hAnsi="Arial" w:cs="Arial"/>
          <w:sz w:val="22"/>
          <w:szCs w:val="22"/>
        </w:rPr>
        <w:t xml:space="preserve"> </w:t>
      </w:r>
      <w:r w:rsidRPr="00522092">
        <w:rPr>
          <w:rFonts w:ascii="Arial" w:hAnsi="Arial" w:cs="Arial"/>
          <w:sz w:val="22"/>
          <w:szCs w:val="22"/>
        </w:rPr>
        <w:t>garantie</w:t>
      </w:r>
      <w:r w:rsidRPr="00522092">
        <w:rPr>
          <w:rFonts w:ascii="Arial" w:eastAsia="Arial" w:hAnsi="Arial" w:cs="Arial"/>
          <w:sz w:val="22"/>
          <w:szCs w:val="22"/>
        </w:rPr>
        <w:t xml:space="preserve"> </w:t>
      </w:r>
      <w:r w:rsidRPr="00522092">
        <w:rPr>
          <w:rFonts w:ascii="Arial" w:hAnsi="Arial" w:cs="Arial"/>
          <w:sz w:val="22"/>
          <w:szCs w:val="22"/>
        </w:rPr>
        <w:t>sont</w:t>
      </w:r>
      <w:r w:rsidRPr="00522092">
        <w:rPr>
          <w:rFonts w:ascii="Arial" w:eastAsia="Arial" w:hAnsi="Arial" w:cs="Arial"/>
          <w:sz w:val="22"/>
          <w:szCs w:val="22"/>
        </w:rPr>
        <w:t xml:space="preserve"> </w:t>
      </w:r>
      <w:r w:rsidRPr="00522092">
        <w:rPr>
          <w:rFonts w:ascii="Arial" w:hAnsi="Arial" w:cs="Arial"/>
          <w:sz w:val="22"/>
          <w:szCs w:val="22"/>
        </w:rPr>
        <w:t>intégrés</w:t>
      </w:r>
      <w:r w:rsidRPr="00522092">
        <w:rPr>
          <w:rFonts w:ascii="Arial" w:eastAsia="Arial" w:hAnsi="Arial" w:cs="Arial"/>
          <w:sz w:val="22"/>
          <w:szCs w:val="22"/>
        </w:rPr>
        <w:t xml:space="preserve"> </w:t>
      </w:r>
      <w:r w:rsidRPr="00522092">
        <w:rPr>
          <w:rFonts w:ascii="Arial" w:hAnsi="Arial" w:cs="Arial"/>
          <w:sz w:val="22"/>
          <w:szCs w:val="22"/>
        </w:rPr>
        <w:t>dans</w:t>
      </w:r>
      <w:r w:rsidRPr="00522092">
        <w:rPr>
          <w:rFonts w:ascii="Arial" w:eastAsia="Arial" w:hAnsi="Arial" w:cs="Arial"/>
          <w:sz w:val="22"/>
          <w:szCs w:val="22"/>
        </w:rPr>
        <w:t xml:space="preserve"> </w:t>
      </w:r>
      <w:r w:rsidRPr="00522092">
        <w:rPr>
          <w:rFonts w:ascii="Arial" w:hAnsi="Arial" w:cs="Arial"/>
          <w:sz w:val="22"/>
          <w:szCs w:val="22"/>
        </w:rPr>
        <w:t>le</w:t>
      </w:r>
      <w:r w:rsidRPr="00522092">
        <w:rPr>
          <w:rFonts w:ascii="Arial" w:eastAsia="Arial" w:hAnsi="Arial" w:cs="Arial"/>
          <w:sz w:val="22"/>
          <w:szCs w:val="22"/>
        </w:rPr>
        <w:t xml:space="preserve"> </w:t>
      </w:r>
      <w:r w:rsidRPr="00522092">
        <w:rPr>
          <w:rFonts w:ascii="Arial" w:hAnsi="Arial" w:cs="Arial"/>
          <w:sz w:val="22"/>
          <w:szCs w:val="22"/>
        </w:rPr>
        <w:t>prix</w:t>
      </w:r>
      <w:r w:rsidRPr="00522092">
        <w:rPr>
          <w:rFonts w:ascii="Arial" w:eastAsia="Arial" w:hAnsi="Arial" w:cs="Arial"/>
          <w:sz w:val="22"/>
          <w:szCs w:val="22"/>
        </w:rPr>
        <w:t xml:space="preserve"> </w:t>
      </w:r>
      <w:r w:rsidRPr="00522092">
        <w:rPr>
          <w:rFonts w:ascii="Arial" w:hAnsi="Arial" w:cs="Arial"/>
          <w:sz w:val="22"/>
          <w:szCs w:val="22"/>
        </w:rPr>
        <w:t>forfaitaire</w:t>
      </w:r>
      <w:r w:rsidRPr="00522092">
        <w:rPr>
          <w:rFonts w:ascii="Arial" w:eastAsia="Arial" w:hAnsi="Arial" w:cs="Arial"/>
          <w:sz w:val="22"/>
          <w:szCs w:val="22"/>
        </w:rPr>
        <w:t xml:space="preserve"> </w:t>
      </w:r>
      <w:r w:rsidRPr="00522092">
        <w:rPr>
          <w:rFonts w:ascii="Arial" w:hAnsi="Arial" w:cs="Arial"/>
          <w:sz w:val="22"/>
          <w:szCs w:val="22"/>
        </w:rPr>
        <w:t>sur</w:t>
      </w:r>
      <w:r w:rsidRPr="00522092">
        <w:rPr>
          <w:rFonts w:ascii="Arial" w:eastAsia="Arial" w:hAnsi="Arial" w:cs="Arial"/>
          <w:sz w:val="22"/>
          <w:szCs w:val="22"/>
        </w:rPr>
        <w:t xml:space="preserve"> </w:t>
      </w:r>
      <w:r w:rsidRPr="00522092">
        <w:rPr>
          <w:rFonts w:ascii="Arial" w:hAnsi="Arial" w:cs="Arial"/>
          <w:sz w:val="22"/>
          <w:szCs w:val="22"/>
        </w:rPr>
        <w:t>lequel</w:t>
      </w:r>
      <w:r w:rsidRPr="00522092">
        <w:rPr>
          <w:rFonts w:ascii="Arial" w:eastAsia="Arial" w:hAnsi="Arial" w:cs="Arial"/>
          <w:sz w:val="22"/>
          <w:szCs w:val="22"/>
        </w:rPr>
        <w:t xml:space="preserve"> </w:t>
      </w:r>
      <w:r w:rsidRPr="00522092">
        <w:rPr>
          <w:rFonts w:ascii="Arial" w:hAnsi="Arial" w:cs="Arial"/>
          <w:sz w:val="22"/>
          <w:szCs w:val="22"/>
        </w:rPr>
        <w:t>le</w:t>
      </w:r>
      <w:r w:rsidRPr="00522092">
        <w:rPr>
          <w:rFonts w:ascii="Arial" w:eastAsia="Arial" w:hAnsi="Arial" w:cs="Arial"/>
          <w:sz w:val="22"/>
          <w:szCs w:val="22"/>
        </w:rPr>
        <w:t xml:space="preserve"> </w:t>
      </w:r>
      <w:r w:rsidRPr="00522092">
        <w:rPr>
          <w:rFonts w:ascii="Arial" w:hAnsi="Arial" w:cs="Arial"/>
          <w:sz w:val="22"/>
          <w:szCs w:val="22"/>
        </w:rPr>
        <w:t>candidat</w:t>
      </w:r>
      <w:r w:rsidRPr="00522092">
        <w:rPr>
          <w:rFonts w:ascii="Arial" w:eastAsia="Arial" w:hAnsi="Arial" w:cs="Arial"/>
          <w:sz w:val="22"/>
          <w:szCs w:val="22"/>
        </w:rPr>
        <w:t xml:space="preserve"> </w:t>
      </w:r>
      <w:r w:rsidRPr="00522092">
        <w:rPr>
          <w:rFonts w:ascii="Arial" w:hAnsi="Arial" w:cs="Arial"/>
          <w:sz w:val="22"/>
          <w:szCs w:val="22"/>
        </w:rPr>
        <w:t>s</w:t>
      </w:r>
      <w:r w:rsidRPr="00522092">
        <w:rPr>
          <w:rFonts w:ascii="Arial" w:eastAsia="Arial" w:hAnsi="Arial" w:cs="Arial"/>
          <w:sz w:val="22"/>
          <w:szCs w:val="22"/>
        </w:rPr>
        <w:t>’</w:t>
      </w:r>
      <w:r w:rsidRPr="00522092">
        <w:rPr>
          <w:rFonts w:ascii="Arial" w:hAnsi="Arial" w:cs="Arial"/>
          <w:sz w:val="22"/>
          <w:szCs w:val="22"/>
        </w:rPr>
        <w:t>engage.</w:t>
      </w:r>
    </w:p>
    <w:p w14:paraId="59C1B3A3" w14:textId="77777777" w:rsidR="00522092" w:rsidRPr="00522092" w:rsidRDefault="00522092" w:rsidP="00522092">
      <w:pPr>
        <w:widowControl w:val="0"/>
        <w:jc w:val="both"/>
        <w:rPr>
          <w:rFonts w:ascii="Arial" w:hAnsi="Arial" w:cs="Arial"/>
          <w:sz w:val="22"/>
          <w:szCs w:val="22"/>
        </w:rPr>
      </w:pPr>
    </w:p>
    <w:p w14:paraId="77155B17" w14:textId="77777777" w:rsidR="001C03BC" w:rsidRPr="00522092" w:rsidRDefault="001C03BC" w:rsidP="00522092">
      <w:pPr>
        <w:pStyle w:val="Corpsdetexte"/>
        <w:spacing w:before="0"/>
        <w:ind w:firstLine="0"/>
        <w:rPr>
          <w:rFonts w:ascii="Arial" w:hAnsi="Arial" w:cs="Arial"/>
          <w:sz w:val="22"/>
          <w:szCs w:val="22"/>
        </w:rPr>
      </w:pPr>
      <w:r w:rsidRPr="00522092">
        <w:rPr>
          <w:rFonts w:ascii="Arial" w:hAnsi="Arial" w:cs="Arial"/>
          <w:sz w:val="22"/>
          <w:szCs w:val="22"/>
        </w:rPr>
        <w:t>Ce</w:t>
      </w:r>
      <w:r w:rsidRPr="00522092">
        <w:rPr>
          <w:rFonts w:ascii="Arial" w:eastAsia="Arial" w:hAnsi="Arial" w:cs="Arial"/>
          <w:sz w:val="22"/>
          <w:szCs w:val="22"/>
        </w:rPr>
        <w:t xml:space="preserve"> </w:t>
      </w:r>
      <w:r w:rsidRPr="00522092">
        <w:rPr>
          <w:rFonts w:ascii="Arial" w:hAnsi="Arial" w:cs="Arial"/>
          <w:sz w:val="22"/>
          <w:szCs w:val="22"/>
        </w:rPr>
        <w:t>prix</w:t>
      </w:r>
      <w:r w:rsidRPr="00522092">
        <w:rPr>
          <w:rFonts w:ascii="Arial" w:eastAsia="Arial" w:hAnsi="Arial" w:cs="Arial"/>
          <w:sz w:val="22"/>
          <w:szCs w:val="22"/>
        </w:rPr>
        <w:t xml:space="preserve"> </w:t>
      </w:r>
      <w:r w:rsidRPr="00522092">
        <w:rPr>
          <w:rFonts w:ascii="Arial" w:hAnsi="Arial" w:cs="Arial"/>
          <w:sz w:val="22"/>
          <w:szCs w:val="22"/>
        </w:rPr>
        <w:t>comprend</w:t>
      </w:r>
      <w:r w:rsidRPr="00522092">
        <w:rPr>
          <w:rFonts w:ascii="Arial" w:eastAsia="Arial" w:hAnsi="Arial" w:cs="Arial"/>
          <w:sz w:val="22"/>
          <w:szCs w:val="22"/>
        </w:rPr>
        <w:t xml:space="preserve"> </w:t>
      </w:r>
      <w:r w:rsidRPr="00522092">
        <w:rPr>
          <w:rFonts w:ascii="Arial" w:hAnsi="Arial" w:cs="Arial"/>
          <w:sz w:val="22"/>
          <w:szCs w:val="22"/>
        </w:rPr>
        <w:t>tous</w:t>
      </w:r>
      <w:r w:rsidRPr="00522092">
        <w:rPr>
          <w:rFonts w:ascii="Arial" w:eastAsia="Arial" w:hAnsi="Arial" w:cs="Arial"/>
          <w:sz w:val="22"/>
          <w:szCs w:val="22"/>
        </w:rPr>
        <w:t xml:space="preserve"> </w:t>
      </w:r>
      <w:r w:rsidRPr="00522092">
        <w:rPr>
          <w:rFonts w:ascii="Arial" w:hAnsi="Arial" w:cs="Arial"/>
          <w:sz w:val="22"/>
          <w:szCs w:val="22"/>
        </w:rPr>
        <w:t>les</w:t>
      </w:r>
      <w:r w:rsidRPr="00522092">
        <w:rPr>
          <w:rFonts w:ascii="Arial" w:eastAsia="Arial" w:hAnsi="Arial" w:cs="Arial"/>
          <w:sz w:val="22"/>
          <w:szCs w:val="22"/>
        </w:rPr>
        <w:t xml:space="preserve"> </w:t>
      </w:r>
      <w:r w:rsidRPr="00522092">
        <w:rPr>
          <w:rFonts w:ascii="Arial" w:hAnsi="Arial" w:cs="Arial"/>
          <w:sz w:val="22"/>
          <w:szCs w:val="22"/>
        </w:rPr>
        <w:t>frais,</w:t>
      </w:r>
      <w:r w:rsidRPr="00522092">
        <w:rPr>
          <w:rFonts w:ascii="Arial" w:eastAsia="Arial" w:hAnsi="Arial" w:cs="Arial"/>
          <w:sz w:val="22"/>
          <w:szCs w:val="22"/>
        </w:rPr>
        <w:t xml:space="preserve"> </w:t>
      </w:r>
      <w:r w:rsidRPr="00522092">
        <w:rPr>
          <w:rFonts w:ascii="Arial" w:hAnsi="Arial" w:cs="Arial"/>
          <w:sz w:val="22"/>
          <w:szCs w:val="22"/>
        </w:rPr>
        <w:t>taxes</w:t>
      </w:r>
      <w:r w:rsidRPr="00522092">
        <w:rPr>
          <w:rFonts w:ascii="Arial" w:eastAsia="Arial" w:hAnsi="Arial" w:cs="Arial"/>
          <w:sz w:val="22"/>
          <w:szCs w:val="22"/>
        </w:rPr>
        <w:t xml:space="preserve"> </w:t>
      </w:r>
      <w:r w:rsidRPr="00522092">
        <w:rPr>
          <w:rFonts w:ascii="Arial" w:hAnsi="Arial" w:cs="Arial"/>
          <w:sz w:val="22"/>
          <w:szCs w:val="22"/>
        </w:rPr>
        <w:t>et</w:t>
      </w:r>
      <w:r w:rsidRPr="00522092">
        <w:rPr>
          <w:rFonts w:ascii="Arial" w:eastAsia="Arial" w:hAnsi="Arial" w:cs="Arial"/>
          <w:sz w:val="22"/>
          <w:szCs w:val="22"/>
        </w:rPr>
        <w:t xml:space="preserve"> </w:t>
      </w:r>
      <w:r w:rsidRPr="00522092">
        <w:rPr>
          <w:rFonts w:ascii="Arial" w:hAnsi="Arial" w:cs="Arial"/>
          <w:sz w:val="22"/>
          <w:szCs w:val="22"/>
        </w:rPr>
        <w:t>d</w:t>
      </w:r>
      <w:r w:rsidRPr="00522092">
        <w:rPr>
          <w:rFonts w:ascii="Arial" w:eastAsia="Arial" w:hAnsi="Arial" w:cs="Arial"/>
          <w:sz w:val="22"/>
          <w:szCs w:val="22"/>
        </w:rPr>
        <w:t>’</w:t>
      </w:r>
      <w:r w:rsidRPr="00522092">
        <w:rPr>
          <w:rFonts w:ascii="Arial" w:hAnsi="Arial" w:cs="Arial"/>
          <w:sz w:val="22"/>
          <w:szCs w:val="22"/>
        </w:rPr>
        <w:t>une</w:t>
      </w:r>
      <w:r w:rsidRPr="00522092">
        <w:rPr>
          <w:rFonts w:ascii="Arial" w:eastAsia="Arial" w:hAnsi="Arial" w:cs="Arial"/>
          <w:sz w:val="22"/>
          <w:szCs w:val="22"/>
        </w:rPr>
        <w:t xml:space="preserve"> </w:t>
      </w:r>
      <w:r w:rsidRPr="00522092">
        <w:rPr>
          <w:rFonts w:ascii="Arial" w:hAnsi="Arial" w:cs="Arial"/>
          <w:sz w:val="22"/>
          <w:szCs w:val="22"/>
        </w:rPr>
        <w:t>manière</w:t>
      </w:r>
      <w:r w:rsidRPr="00522092">
        <w:rPr>
          <w:rFonts w:ascii="Arial" w:eastAsia="Arial" w:hAnsi="Arial" w:cs="Arial"/>
          <w:sz w:val="22"/>
          <w:szCs w:val="22"/>
        </w:rPr>
        <w:t xml:space="preserve"> </w:t>
      </w:r>
      <w:r w:rsidRPr="00522092">
        <w:rPr>
          <w:rFonts w:ascii="Arial" w:hAnsi="Arial" w:cs="Arial"/>
          <w:sz w:val="22"/>
          <w:szCs w:val="22"/>
        </w:rPr>
        <w:t>générale,</w:t>
      </w:r>
      <w:r w:rsidRPr="00522092">
        <w:rPr>
          <w:rFonts w:ascii="Arial" w:eastAsia="Arial" w:hAnsi="Arial" w:cs="Arial"/>
          <w:sz w:val="22"/>
          <w:szCs w:val="22"/>
        </w:rPr>
        <w:t xml:space="preserve"> </w:t>
      </w:r>
      <w:r w:rsidRPr="00522092">
        <w:rPr>
          <w:rFonts w:ascii="Arial" w:hAnsi="Arial" w:cs="Arial"/>
          <w:sz w:val="22"/>
          <w:szCs w:val="22"/>
        </w:rPr>
        <w:t>toutes</w:t>
      </w:r>
      <w:r w:rsidRPr="00522092">
        <w:rPr>
          <w:rFonts w:ascii="Arial" w:eastAsia="Arial" w:hAnsi="Arial" w:cs="Arial"/>
          <w:sz w:val="22"/>
          <w:szCs w:val="22"/>
        </w:rPr>
        <w:t xml:space="preserve"> </w:t>
      </w:r>
      <w:r w:rsidRPr="00522092">
        <w:rPr>
          <w:rFonts w:ascii="Arial" w:hAnsi="Arial" w:cs="Arial"/>
          <w:sz w:val="22"/>
          <w:szCs w:val="22"/>
        </w:rPr>
        <w:t>les</w:t>
      </w:r>
      <w:r w:rsidRPr="00522092">
        <w:rPr>
          <w:rFonts w:ascii="Arial" w:eastAsia="Arial" w:hAnsi="Arial" w:cs="Arial"/>
          <w:sz w:val="22"/>
          <w:szCs w:val="22"/>
        </w:rPr>
        <w:t xml:space="preserve"> </w:t>
      </w:r>
      <w:r w:rsidRPr="00522092">
        <w:rPr>
          <w:rFonts w:ascii="Arial" w:hAnsi="Arial" w:cs="Arial"/>
          <w:sz w:val="22"/>
          <w:szCs w:val="22"/>
        </w:rPr>
        <w:t>dépenses</w:t>
      </w:r>
      <w:r w:rsidRPr="00522092">
        <w:rPr>
          <w:rFonts w:ascii="Arial" w:eastAsia="Arial" w:hAnsi="Arial" w:cs="Arial"/>
          <w:sz w:val="22"/>
          <w:szCs w:val="22"/>
        </w:rPr>
        <w:t xml:space="preserve"> </w:t>
      </w:r>
      <w:r w:rsidRPr="00522092">
        <w:rPr>
          <w:rFonts w:ascii="Arial" w:hAnsi="Arial" w:cs="Arial"/>
          <w:sz w:val="22"/>
          <w:szCs w:val="22"/>
        </w:rPr>
        <w:t>nécessaires</w:t>
      </w:r>
      <w:r w:rsidRPr="00522092">
        <w:rPr>
          <w:rFonts w:ascii="Arial" w:eastAsia="Arial" w:hAnsi="Arial" w:cs="Arial"/>
          <w:sz w:val="22"/>
          <w:szCs w:val="22"/>
        </w:rPr>
        <w:t xml:space="preserve"> </w:t>
      </w:r>
      <w:r w:rsidRPr="00522092">
        <w:rPr>
          <w:rFonts w:ascii="Arial" w:hAnsi="Arial" w:cs="Arial"/>
          <w:sz w:val="22"/>
          <w:szCs w:val="22"/>
        </w:rPr>
        <w:t>à</w:t>
      </w:r>
      <w:r w:rsidRPr="00522092">
        <w:rPr>
          <w:rFonts w:ascii="Arial" w:eastAsia="Arial" w:hAnsi="Arial" w:cs="Arial"/>
          <w:sz w:val="22"/>
          <w:szCs w:val="22"/>
        </w:rPr>
        <w:t xml:space="preserve"> </w:t>
      </w:r>
      <w:r w:rsidRPr="00522092">
        <w:rPr>
          <w:rFonts w:ascii="Arial" w:hAnsi="Arial" w:cs="Arial"/>
          <w:sz w:val="22"/>
          <w:szCs w:val="22"/>
        </w:rPr>
        <w:t>l</w:t>
      </w:r>
      <w:r w:rsidRPr="00522092">
        <w:rPr>
          <w:rFonts w:ascii="Arial" w:eastAsia="Arial" w:hAnsi="Arial" w:cs="Arial"/>
          <w:sz w:val="22"/>
          <w:szCs w:val="22"/>
        </w:rPr>
        <w:t>’</w:t>
      </w:r>
      <w:r w:rsidRPr="00522092">
        <w:rPr>
          <w:rFonts w:ascii="Arial" w:hAnsi="Arial" w:cs="Arial"/>
          <w:sz w:val="22"/>
          <w:szCs w:val="22"/>
        </w:rPr>
        <w:t>exécution</w:t>
      </w:r>
      <w:r w:rsidRPr="00522092">
        <w:rPr>
          <w:rFonts w:ascii="Arial" w:eastAsia="Arial" w:hAnsi="Arial" w:cs="Arial"/>
          <w:sz w:val="22"/>
          <w:szCs w:val="22"/>
        </w:rPr>
        <w:t xml:space="preserve"> </w:t>
      </w:r>
      <w:r w:rsidRPr="00522092">
        <w:rPr>
          <w:rFonts w:ascii="Arial" w:hAnsi="Arial" w:cs="Arial"/>
          <w:sz w:val="22"/>
          <w:szCs w:val="22"/>
        </w:rPr>
        <w:t>des</w:t>
      </w:r>
      <w:r w:rsidRPr="00522092">
        <w:rPr>
          <w:rFonts w:ascii="Arial" w:eastAsia="Arial" w:hAnsi="Arial" w:cs="Arial"/>
          <w:sz w:val="22"/>
          <w:szCs w:val="22"/>
        </w:rPr>
        <w:t xml:space="preserve"> </w:t>
      </w:r>
      <w:r w:rsidRPr="00522092">
        <w:rPr>
          <w:rFonts w:ascii="Arial" w:hAnsi="Arial" w:cs="Arial"/>
          <w:sz w:val="22"/>
          <w:szCs w:val="22"/>
        </w:rPr>
        <w:t>prestations</w:t>
      </w:r>
      <w:r w:rsidRPr="00522092">
        <w:rPr>
          <w:rFonts w:ascii="Arial" w:eastAsia="Arial" w:hAnsi="Arial" w:cs="Arial"/>
          <w:sz w:val="22"/>
          <w:szCs w:val="22"/>
        </w:rPr>
        <w:t xml:space="preserve"> </w:t>
      </w:r>
      <w:r w:rsidRPr="00522092">
        <w:rPr>
          <w:rFonts w:ascii="Arial" w:hAnsi="Arial" w:cs="Arial"/>
          <w:sz w:val="22"/>
          <w:szCs w:val="22"/>
        </w:rPr>
        <w:t>dans</w:t>
      </w:r>
      <w:r w:rsidRPr="00522092">
        <w:rPr>
          <w:rFonts w:ascii="Arial" w:eastAsia="Arial" w:hAnsi="Arial" w:cs="Arial"/>
          <w:sz w:val="22"/>
          <w:szCs w:val="22"/>
        </w:rPr>
        <w:t xml:space="preserve"> </w:t>
      </w:r>
      <w:r w:rsidRPr="00522092">
        <w:rPr>
          <w:rFonts w:ascii="Arial" w:hAnsi="Arial" w:cs="Arial"/>
          <w:sz w:val="22"/>
          <w:szCs w:val="22"/>
        </w:rPr>
        <w:t>les</w:t>
      </w:r>
      <w:r w:rsidRPr="00522092">
        <w:rPr>
          <w:rFonts w:ascii="Arial" w:eastAsia="Arial" w:hAnsi="Arial" w:cs="Arial"/>
          <w:sz w:val="22"/>
          <w:szCs w:val="22"/>
        </w:rPr>
        <w:t xml:space="preserve"> </w:t>
      </w:r>
      <w:r w:rsidRPr="00522092">
        <w:rPr>
          <w:rFonts w:ascii="Arial" w:hAnsi="Arial" w:cs="Arial"/>
          <w:sz w:val="22"/>
          <w:szCs w:val="22"/>
        </w:rPr>
        <w:t>conditions</w:t>
      </w:r>
      <w:r w:rsidRPr="00522092">
        <w:rPr>
          <w:rFonts w:ascii="Arial" w:eastAsia="Arial" w:hAnsi="Arial" w:cs="Arial"/>
          <w:sz w:val="22"/>
          <w:szCs w:val="22"/>
        </w:rPr>
        <w:t xml:space="preserve"> </w:t>
      </w:r>
      <w:r w:rsidRPr="00522092">
        <w:rPr>
          <w:rFonts w:ascii="Arial" w:hAnsi="Arial" w:cs="Arial"/>
          <w:sz w:val="22"/>
          <w:szCs w:val="22"/>
        </w:rPr>
        <w:t>stipulées</w:t>
      </w:r>
      <w:r w:rsidRPr="00522092">
        <w:rPr>
          <w:rFonts w:ascii="Arial" w:eastAsia="Arial" w:hAnsi="Arial" w:cs="Arial"/>
          <w:sz w:val="22"/>
          <w:szCs w:val="22"/>
        </w:rPr>
        <w:t xml:space="preserve"> </w:t>
      </w:r>
      <w:r w:rsidRPr="00522092">
        <w:rPr>
          <w:rFonts w:ascii="Arial" w:hAnsi="Arial" w:cs="Arial"/>
          <w:sz w:val="22"/>
          <w:szCs w:val="22"/>
        </w:rPr>
        <w:t>au</w:t>
      </w:r>
      <w:r w:rsidRPr="00522092">
        <w:rPr>
          <w:rFonts w:ascii="Arial" w:eastAsia="Arial" w:hAnsi="Arial" w:cs="Arial"/>
          <w:sz w:val="22"/>
          <w:szCs w:val="22"/>
        </w:rPr>
        <w:t xml:space="preserve"> </w:t>
      </w:r>
      <w:r w:rsidRPr="00522092">
        <w:rPr>
          <w:rFonts w:ascii="Arial" w:hAnsi="Arial" w:cs="Arial"/>
          <w:sz w:val="22"/>
          <w:szCs w:val="22"/>
        </w:rPr>
        <w:t>présent</w:t>
      </w:r>
      <w:r w:rsidRPr="00522092">
        <w:rPr>
          <w:rFonts w:ascii="Arial" w:eastAsia="Arial" w:hAnsi="Arial" w:cs="Arial"/>
          <w:sz w:val="22"/>
          <w:szCs w:val="22"/>
        </w:rPr>
        <w:t xml:space="preserve"> </w:t>
      </w:r>
      <w:r w:rsidRPr="00522092">
        <w:rPr>
          <w:rFonts w:ascii="Arial" w:hAnsi="Arial" w:cs="Arial"/>
          <w:sz w:val="22"/>
          <w:szCs w:val="22"/>
        </w:rPr>
        <w:t>marché.</w:t>
      </w:r>
      <w:r w:rsidR="00522092">
        <w:rPr>
          <w:rFonts w:ascii="Arial" w:hAnsi="Arial" w:cs="Arial"/>
          <w:sz w:val="22"/>
          <w:szCs w:val="22"/>
        </w:rPr>
        <w:br/>
      </w:r>
    </w:p>
    <w:p w14:paraId="09546A42" w14:textId="77777777" w:rsidR="001C03BC" w:rsidRDefault="001C03BC" w:rsidP="00522092">
      <w:pPr>
        <w:pStyle w:val="Corpsdetexte"/>
        <w:spacing w:before="0"/>
        <w:ind w:firstLine="0"/>
        <w:rPr>
          <w:rFonts w:ascii="Arial" w:hAnsi="Arial" w:cs="Arial"/>
          <w:sz w:val="22"/>
          <w:szCs w:val="22"/>
        </w:rPr>
      </w:pPr>
      <w:r w:rsidRPr="00522092">
        <w:rPr>
          <w:rFonts w:ascii="Arial" w:hAnsi="Arial" w:cs="Arial"/>
          <w:sz w:val="22"/>
          <w:szCs w:val="22"/>
        </w:rPr>
        <w:t>Sont</w:t>
      </w:r>
      <w:r w:rsidRPr="00522092">
        <w:rPr>
          <w:rFonts w:ascii="Arial" w:eastAsia="Arial" w:hAnsi="Arial" w:cs="Arial"/>
          <w:sz w:val="22"/>
          <w:szCs w:val="22"/>
        </w:rPr>
        <w:t xml:space="preserve"> </w:t>
      </w:r>
      <w:r w:rsidRPr="00522092">
        <w:rPr>
          <w:rFonts w:ascii="Arial" w:hAnsi="Arial" w:cs="Arial"/>
          <w:sz w:val="22"/>
          <w:szCs w:val="22"/>
        </w:rPr>
        <w:t>en</w:t>
      </w:r>
      <w:r w:rsidRPr="00522092">
        <w:rPr>
          <w:rFonts w:ascii="Arial" w:eastAsia="Arial" w:hAnsi="Arial" w:cs="Arial"/>
          <w:sz w:val="22"/>
          <w:szCs w:val="22"/>
        </w:rPr>
        <w:t xml:space="preserve"> </w:t>
      </w:r>
      <w:r w:rsidRPr="00522092">
        <w:rPr>
          <w:rFonts w:ascii="Arial" w:hAnsi="Arial" w:cs="Arial"/>
          <w:sz w:val="22"/>
          <w:szCs w:val="22"/>
        </w:rPr>
        <w:t>particulier</w:t>
      </w:r>
      <w:r w:rsidRPr="00522092">
        <w:rPr>
          <w:rFonts w:ascii="Arial" w:eastAsia="Arial" w:hAnsi="Arial" w:cs="Arial"/>
          <w:sz w:val="22"/>
          <w:szCs w:val="22"/>
        </w:rPr>
        <w:t xml:space="preserve"> </w:t>
      </w:r>
      <w:r w:rsidRPr="00522092">
        <w:rPr>
          <w:rFonts w:ascii="Arial" w:hAnsi="Arial" w:cs="Arial"/>
          <w:sz w:val="22"/>
          <w:szCs w:val="22"/>
        </w:rPr>
        <w:t>à</w:t>
      </w:r>
      <w:r w:rsidRPr="00522092">
        <w:rPr>
          <w:rFonts w:ascii="Arial" w:eastAsia="Arial" w:hAnsi="Arial" w:cs="Arial"/>
          <w:sz w:val="22"/>
          <w:szCs w:val="22"/>
        </w:rPr>
        <w:t xml:space="preserve"> </w:t>
      </w:r>
      <w:r w:rsidRPr="00522092">
        <w:rPr>
          <w:rFonts w:ascii="Arial" w:hAnsi="Arial" w:cs="Arial"/>
          <w:sz w:val="22"/>
          <w:szCs w:val="22"/>
        </w:rPr>
        <w:t>la</w:t>
      </w:r>
      <w:r w:rsidRPr="00522092">
        <w:rPr>
          <w:rFonts w:ascii="Arial" w:eastAsia="Arial" w:hAnsi="Arial" w:cs="Arial"/>
          <w:sz w:val="22"/>
          <w:szCs w:val="22"/>
        </w:rPr>
        <w:t xml:space="preserve"> </w:t>
      </w:r>
      <w:r w:rsidRPr="00522092">
        <w:rPr>
          <w:rFonts w:ascii="Arial" w:hAnsi="Arial" w:cs="Arial"/>
          <w:sz w:val="22"/>
          <w:szCs w:val="22"/>
        </w:rPr>
        <w:t>charge</w:t>
      </w:r>
      <w:r w:rsidRPr="00522092">
        <w:rPr>
          <w:rFonts w:ascii="Arial" w:eastAsia="Arial" w:hAnsi="Arial" w:cs="Arial"/>
          <w:sz w:val="22"/>
          <w:szCs w:val="22"/>
        </w:rPr>
        <w:t xml:space="preserve"> </w:t>
      </w:r>
      <w:r w:rsidRPr="00522092">
        <w:rPr>
          <w:rFonts w:ascii="Arial" w:hAnsi="Arial" w:cs="Arial"/>
          <w:sz w:val="22"/>
          <w:szCs w:val="22"/>
        </w:rPr>
        <w:t>du</w:t>
      </w:r>
      <w:r w:rsidRPr="00522092">
        <w:rPr>
          <w:rFonts w:ascii="Arial" w:eastAsia="Arial" w:hAnsi="Arial" w:cs="Arial"/>
          <w:sz w:val="22"/>
          <w:szCs w:val="22"/>
        </w:rPr>
        <w:t xml:space="preserve"> </w:t>
      </w:r>
      <w:r w:rsidRPr="00522092">
        <w:rPr>
          <w:rFonts w:ascii="Arial" w:hAnsi="Arial" w:cs="Arial"/>
          <w:sz w:val="22"/>
          <w:szCs w:val="22"/>
        </w:rPr>
        <w:t>prestataire,</w:t>
      </w:r>
      <w:r w:rsidRPr="00522092">
        <w:rPr>
          <w:rFonts w:ascii="Arial" w:eastAsia="Arial" w:hAnsi="Arial" w:cs="Arial"/>
          <w:sz w:val="22"/>
          <w:szCs w:val="22"/>
        </w:rPr>
        <w:t xml:space="preserve"> </w:t>
      </w:r>
      <w:r w:rsidRPr="00522092">
        <w:rPr>
          <w:rFonts w:ascii="Arial" w:hAnsi="Arial" w:cs="Arial"/>
          <w:sz w:val="22"/>
          <w:szCs w:val="22"/>
        </w:rPr>
        <w:t>les</w:t>
      </w:r>
      <w:r w:rsidRPr="00522092">
        <w:rPr>
          <w:rFonts w:ascii="Arial" w:eastAsia="Arial" w:hAnsi="Arial" w:cs="Arial"/>
          <w:sz w:val="22"/>
          <w:szCs w:val="22"/>
        </w:rPr>
        <w:t xml:space="preserve"> </w:t>
      </w:r>
      <w:r w:rsidRPr="00522092">
        <w:rPr>
          <w:rFonts w:ascii="Arial" w:hAnsi="Arial" w:cs="Arial"/>
          <w:sz w:val="22"/>
          <w:szCs w:val="22"/>
        </w:rPr>
        <w:t>frais</w:t>
      </w:r>
      <w:r w:rsidRPr="00522092">
        <w:rPr>
          <w:rFonts w:ascii="Arial" w:eastAsia="Arial" w:hAnsi="Arial" w:cs="Arial"/>
          <w:sz w:val="22"/>
          <w:szCs w:val="22"/>
        </w:rPr>
        <w:t xml:space="preserve"> </w:t>
      </w:r>
      <w:r w:rsidRPr="00522092">
        <w:rPr>
          <w:rFonts w:ascii="Arial" w:hAnsi="Arial" w:cs="Arial"/>
          <w:sz w:val="22"/>
          <w:szCs w:val="22"/>
        </w:rPr>
        <w:t>d</w:t>
      </w:r>
      <w:r w:rsidRPr="00522092">
        <w:rPr>
          <w:rFonts w:ascii="Arial" w:eastAsia="Arial" w:hAnsi="Arial" w:cs="Arial"/>
          <w:sz w:val="22"/>
          <w:szCs w:val="22"/>
        </w:rPr>
        <w:t>’</w:t>
      </w:r>
      <w:r w:rsidRPr="00522092">
        <w:rPr>
          <w:rFonts w:ascii="Arial" w:hAnsi="Arial" w:cs="Arial"/>
          <w:sz w:val="22"/>
          <w:szCs w:val="22"/>
        </w:rPr>
        <w:t>emballage,</w:t>
      </w:r>
      <w:r w:rsidRPr="00522092">
        <w:rPr>
          <w:rFonts w:ascii="Arial" w:eastAsia="Arial" w:hAnsi="Arial" w:cs="Arial"/>
          <w:sz w:val="22"/>
          <w:szCs w:val="22"/>
        </w:rPr>
        <w:t xml:space="preserve"> </w:t>
      </w:r>
      <w:r w:rsidRPr="00522092">
        <w:rPr>
          <w:rFonts w:ascii="Arial" w:hAnsi="Arial" w:cs="Arial"/>
          <w:sz w:val="22"/>
          <w:szCs w:val="22"/>
        </w:rPr>
        <w:t>de</w:t>
      </w:r>
      <w:r w:rsidRPr="00522092">
        <w:rPr>
          <w:rFonts w:ascii="Arial" w:eastAsia="Arial" w:hAnsi="Arial" w:cs="Arial"/>
          <w:sz w:val="22"/>
          <w:szCs w:val="22"/>
        </w:rPr>
        <w:t xml:space="preserve"> </w:t>
      </w:r>
      <w:r w:rsidRPr="00522092">
        <w:rPr>
          <w:rFonts w:ascii="Arial" w:hAnsi="Arial" w:cs="Arial"/>
          <w:sz w:val="22"/>
          <w:szCs w:val="22"/>
        </w:rPr>
        <w:t>conditionnement,</w:t>
      </w:r>
      <w:r w:rsidRPr="00522092">
        <w:rPr>
          <w:rFonts w:ascii="Arial" w:eastAsia="Arial" w:hAnsi="Arial" w:cs="Arial"/>
          <w:sz w:val="22"/>
          <w:szCs w:val="22"/>
        </w:rPr>
        <w:t xml:space="preserve"> </w:t>
      </w:r>
      <w:r w:rsidRPr="00522092">
        <w:rPr>
          <w:rFonts w:ascii="Arial" w:hAnsi="Arial" w:cs="Arial"/>
          <w:sz w:val="22"/>
          <w:szCs w:val="22"/>
        </w:rPr>
        <w:t>d</w:t>
      </w:r>
      <w:r w:rsidRPr="00522092">
        <w:rPr>
          <w:rFonts w:ascii="Arial" w:eastAsia="Arial" w:hAnsi="Arial" w:cs="Arial"/>
          <w:sz w:val="22"/>
          <w:szCs w:val="22"/>
        </w:rPr>
        <w:t>’</w:t>
      </w:r>
      <w:r w:rsidRPr="00522092">
        <w:rPr>
          <w:rFonts w:ascii="Arial" w:hAnsi="Arial" w:cs="Arial"/>
          <w:sz w:val="22"/>
          <w:szCs w:val="22"/>
        </w:rPr>
        <w:t>assurance</w:t>
      </w:r>
      <w:r w:rsidRPr="00522092">
        <w:rPr>
          <w:rFonts w:ascii="Arial" w:eastAsia="Arial" w:hAnsi="Arial" w:cs="Arial"/>
          <w:sz w:val="22"/>
          <w:szCs w:val="22"/>
        </w:rPr>
        <w:t xml:space="preserve"> </w:t>
      </w:r>
      <w:r w:rsidRPr="00522092">
        <w:rPr>
          <w:rFonts w:ascii="Arial" w:hAnsi="Arial" w:cs="Arial"/>
          <w:sz w:val="22"/>
          <w:szCs w:val="22"/>
        </w:rPr>
        <w:t>et</w:t>
      </w:r>
      <w:r w:rsidRPr="00522092">
        <w:rPr>
          <w:rFonts w:ascii="Arial" w:eastAsia="Arial" w:hAnsi="Arial" w:cs="Arial"/>
          <w:sz w:val="22"/>
          <w:szCs w:val="22"/>
        </w:rPr>
        <w:t xml:space="preserve"> </w:t>
      </w:r>
      <w:r w:rsidRPr="00522092">
        <w:rPr>
          <w:rFonts w:ascii="Arial" w:hAnsi="Arial" w:cs="Arial"/>
          <w:sz w:val="22"/>
          <w:szCs w:val="22"/>
        </w:rPr>
        <w:t>de</w:t>
      </w:r>
      <w:r w:rsidRPr="00522092">
        <w:rPr>
          <w:rFonts w:ascii="Arial" w:eastAsia="Arial" w:hAnsi="Arial" w:cs="Arial"/>
          <w:sz w:val="22"/>
          <w:szCs w:val="22"/>
        </w:rPr>
        <w:t xml:space="preserve"> </w:t>
      </w:r>
      <w:r w:rsidRPr="00522092">
        <w:rPr>
          <w:rFonts w:ascii="Arial" w:hAnsi="Arial" w:cs="Arial"/>
          <w:sz w:val="22"/>
          <w:szCs w:val="22"/>
        </w:rPr>
        <w:t>transport</w:t>
      </w:r>
      <w:r w:rsidRPr="00522092">
        <w:rPr>
          <w:rFonts w:ascii="Arial" w:eastAsia="Arial" w:hAnsi="Arial" w:cs="Arial"/>
          <w:sz w:val="22"/>
          <w:szCs w:val="22"/>
        </w:rPr>
        <w:t xml:space="preserve"> </w:t>
      </w:r>
      <w:r w:rsidRPr="00522092">
        <w:rPr>
          <w:rFonts w:ascii="Arial" w:hAnsi="Arial" w:cs="Arial"/>
          <w:sz w:val="22"/>
          <w:szCs w:val="22"/>
        </w:rPr>
        <w:t>jusqu</w:t>
      </w:r>
      <w:r w:rsidRPr="00522092">
        <w:rPr>
          <w:rFonts w:ascii="Arial" w:eastAsia="Arial" w:hAnsi="Arial" w:cs="Arial"/>
          <w:sz w:val="22"/>
          <w:szCs w:val="22"/>
        </w:rPr>
        <w:t>’</w:t>
      </w:r>
      <w:r w:rsidRPr="00522092">
        <w:rPr>
          <w:rFonts w:ascii="Arial" w:hAnsi="Arial" w:cs="Arial"/>
          <w:sz w:val="22"/>
          <w:szCs w:val="22"/>
        </w:rPr>
        <w:t>au</w:t>
      </w:r>
      <w:r w:rsidRPr="00522092">
        <w:rPr>
          <w:rFonts w:ascii="Arial" w:eastAsia="Arial" w:hAnsi="Arial" w:cs="Arial"/>
          <w:sz w:val="22"/>
          <w:szCs w:val="22"/>
        </w:rPr>
        <w:t xml:space="preserve"> </w:t>
      </w:r>
      <w:r w:rsidRPr="00522092">
        <w:rPr>
          <w:rFonts w:ascii="Arial" w:hAnsi="Arial" w:cs="Arial"/>
          <w:sz w:val="22"/>
          <w:szCs w:val="22"/>
        </w:rPr>
        <w:t>lieu</w:t>
      </w:r>
      <w:r w:rsidRPr="00522092">
        <w:rPr>
          <w:rFonts w:ascii="Arial" w:eastAsia="Arial" w:hAnsi="Arial" w:cs="Arial"/>
          <w:sz w:val="22"/>
          <w:szCs w:val="22"/>
        </w:rPr>
        <w:t xml:space="preserve"> </w:t>
      </w:r>
      <w:r w:rsidRPr="00522092">
        <w:rPr>
          <w:rFonts w:ascii="Arial" w:hAnsi="Arial" w:cs="Arial"/>
          <w:sz w:val="22"/>
          <w:szCs w:val="22"/>
        </w:rPr>
        <w:t>de</w:t>
      </w:r>
      <w:r w:rsidRPr="00522092">
        <w:rPr>
          <w:rFonts w:ascii="Arial" w:eastAsia="Arial" w:hAnsi="Arial" w:cs="Arial"/>
          <w:sz w:val="22"/>
          <w:szCs w:val="22"/>
        </w:rPr>
        <w:t xml:space="preserve"> </w:t>
      </w:r>
      <w:r w:rsidRPr="00522092">
        <w:rPr>
          <w:rFonts w:ascii="Arial" w:hAnsi="Arial" w:cs="Arial"/>
          <w:sz w:val="22"/>
          <w:szCs w:val="22"/>
        </w:rPr>
        <w:t>livraison.</w:t>
      </w:r>
    </w:p>
    <w:p w14:paraId="067D24D8" w14:textId="77777777" w:rsidR="00522092" w:rsidRPr="00522092" w:rsidRDefault="00522092" w:rsidP="00522092">
      <w:pPr>
        <w:pStyle w:val="Corpsdetexte"/>
        <w:spacing w:before="0"/>
        <w:ind w:firstLine="0"/>
        <w:rPr>
          <w:rFonts w:ascii="Arial" w:hAnsi="Arial" w:cs="Arial"/>
          <w:sz w:val="22"/>
          <w:szCs w:val="22"/>
        </w:rPr>
      </w:pPr>
    </w:p>
    <w:p w14:paraId="09FB3529" w14:textId="77777777" w:rsidR="001C03BC" w:rsidRDefault="001C03BC" w:rsidP="00522092">
      <w:pPr>
        <w:pStyle w:val="Corpsdetexte"/>
        <w:spacing w:before="0"/>
        <w:ind w:firstLine="0"/>
        <w:rPr>
          <w:rFonts w:ascii="Arial" w:hAnsi="Arial" w:cs="Arial"/>
          <w:sz w:val="22"/>
          <w:szCs w:val="22"/>
        </w:rPr>
      </w:pPr>
      <w:r w:rsidRPr="00522092">
        <w:rPr>
          <w:rFonts w:ascii="Arial" w:hAnsi="Arial" w:cs="Arial"/>
          <w:sz w:val="22"/>
          <w:szCs w:val="22"/>
        </w:rPr>
        <w:t>Le</w:t>
      </w:r>
      <w:r w:rsidRPr="00522092">
        <w:rPr>
          <w:rFonts w:ascii="Arial" w:eastAsia="Arial" w:hAnsi="Arial" w:cs="Arial"/>
          <w:sz w:val="22"/>
          <w:szCs w:val="22"/>
        </w:rPr>
        <w:t xml:space="preserve"> </w:t>
      </w:r>
      <w:r w:rsidRPr="00522092">
        <w:rPr>
          <w:rFonts w:ascii="Arial" w:hAnsi="Arial" w:cs="Arial"/>
          <w:sz w:val="22"/>
          <w:szCs w:val="22"/>
        </w:rPr>
        <w:t>prix</w:t>
      </w:r>
      <w:r w:rsidRPr="00522092">
        <w:rPr>
          <w:rFonts w:ascii="Arial" w:eastAsia="Arial" w:hAnsi="Arial" w:cs="Arial"/>
          <w:sz w:val="22"/>
          <w:szCs w:val="22"/>
        </w:rPr>
        <w:t xml:space="preserve"> </w:t>
      </w:r>
      <w:r w:rsidRPr="00522092">
        <w:rPr>
          <w:rFonts w:ascii="Arial" w:hAnsi="Arial" w:cs="Arial"/>
          <w:sz w:val="22"/>
          <w:szCs w:val="22"/>
        </w:rPr>
        <w:t>TTC</w:t>
      </w:r>
      <w:r w:rsidRPr="00522092">
        <w:rPr>
          <w:rFonts w:ascii="Arial" w:eastAsia="Arial" w:hAnsi="Arial" w:cs="Arial"/>
          <w:sz w:val="22"/>
          <w:szCs w:val="22"/>
        </w:rPr>
        <w:t xml:space="preserve"> </w:t>
      </w:r>
      <w:r w:rsidRPr="00522092">
        <w:rPr>
          <w:rFonts w:ascii="Arial" w:hAnsi="Arial" w:cs="Arial"/>
          <w:sz w:val="22"/>
          <w:szCs w:val="22"/>
        </w:rPr>
        <w:t>est</w:t>
      </w:r>
      <w:r w:rsidRPr="00522092">
        <w:rPr>
          <w:rFonts w:ascii="Arial" w:eastAsia="Arial" w:hAnsi="Arial" w:cs="Arial"/>
          <w:sz w:val="22"/>
          <w:szCs w:val="22"/>
        </w:rPr>
        <w:t xml:space="preserve"> </w:t>
      </w:r>
      <w:r w:rsidRPr="00522092">
        <w:rPr>
          <w:rFonts w:ascii="Arial" w:hAnsi="Arial" w:cs="Arial"/>
          <w:sz w:val="22"/>
          <w:szCs w:val="22"/>
        </w:rPr>
        <w:t>réputé</w:t>
      </w:r>
      <w:r w:rsidRPr="00522092">
        <w:rPr>
          <w:rFonts w:ascii="Arial" w:eastAsia="Arial" w:hAnsi="Arial" w:cs="Arial"/>
          <w:sz w:val="22"/>
          <w:szCs w:val="22"/>
        </w:rPr>
        <w:t xml:space="preserve"> </w:t>
      </w:r>
      <w:r w:rsidRPr="00522092">
        <w:rPr>
          <w:rFonts w:ascii="Arial" w:hAnsi="Arial" w:cs="Arial"/>
          <w:sz w:val="22"/>
          <w:szCs w:val="22"/>
        </w:rPr>
        <w:t>comprendre</w:t>
      </w:r>
      <w:r w:rsidRPr="00522092">
        <w:rPr>
          <w:rFonts w:ascii="Arial" w:eastAsia="Arial" w:hAnsi="Arial" w:cs="Arial"/>
          <w:sz w:val="22"/>
          <w:szCs w:val="22"/>
        </w:rPr>
        <w:t xml:space="preserve"> </w:t>
      </w:r>
      <w:r w:rsidRPr="00522092">
        <w:rPr>
          <w:rFonts w:ascii="Arial" w:hAnsi="Arial" w:cs="Arial"/>
          <w:sz w:val="22"/>
          <w:szCs w:val="22"/>
        </w:rPr>
        <w:t>toutes</w:t>
      </w:r>
      <w:r w:rsidRPr="00522092">
        <w:rPr>
          <w:rFonts w:ascii="Arial" w:eastAsia="Arial" w:hAnsi="Arial" w:cs="Arial"/>
          <w:sz w:val="22"/>
          <w:szCs w:val="22"/>
        </w:rPr>
        <w:t xml:space="preserve"> </w:t>
      </w:r>
      <w:r w:rsidRPr="00522092">
        <w:rPr>
          <w:rFonts w:ascii="Arial" w:hAnsi="Arial" w:cs="Arial"/>
          <w:sz w:val="22"/>
          <w:szCs w:val="22"/>
        </w:rPr>
        <w:t>charges</w:t>
      </w:r>
      <w:r w:rsidRPr="00522092">
        <w:rPr>
          <w:rFonts w:ascii="Arial" w:eastAsia="Arial" w:hAnsi="Arial" w:cs="Arial"/>
          <w:sz w:val="22"/>
          <w:szCs w:val="22"/>
        </w:rPr>
        <w:t xml:space="preserve"> </w:t>
      </w:r>
      <w:r w:rsidRPr="00522092">
        <w:rPr>
          <w:rFonts w:ascii="Arial" w:hAnsi="Arial" w:cs="Arial"/>
          <w:sz w:val="22"/>
          <w:szCs w:val="22"/>
        </w:rPr>
        <w:t>fiscales,</w:t>
      </w:r>
      <w:r w:rsidRPr="00522092">
        <w:rPr>
          <w:rFonts w:ascii="Arial" w:eastAsia="Arial" w:hAnsi="Arial" w:cs="Arial"/>
          <w:sz w:val="22"/>
          <w:szCs w:val="22"/>
        </w:rPr>
        <w:t xml:space="preserve"> </w:t>
      </w:r>
      <w:r w:rsidRPr="00522092">
        <w:rPr>
          <w:rFonts w:ascii="Arial" w:hAnsi="Arial" w:cs="Arial"/>
          <w:sz w:val="22"/>
          <w:szCs w:val="22"/>
        </w:rPr>
        <w:t>parafiscales</w:t>
      </w:r>
      <w:r w:rsidRPr="00522092">
        <w:rPr>
          <w:rFonts w:ascii="Arial" w:eastAsia="Arial" w:hAnsi="Arial" w:cs="Arial"/>
          <w:sz w:val="22"/>
          <w:szCs w:val="22"/>
        </w:rPr>
        <w:t xml:space="preserve"> </w:t>
      </w:r>
      <w:r w:rsidRPr="00522092">
        <w:rPr>
          <w:rFonts w:ascii="Arial" w:hAnsi="Arial" w:cs="Arial"/>
          <w:sz w:val="22"/>
          <w:szCs w:val="22"/>
        </w:rPr>
        <w:t>ou</w:t>
      </w:r>
      <w:r w:rsidRPr="00522092">
        <w:rPr>
          <w:rFonts w:ascii="Arial" w:eastAsia="Arial" w:hAnsi="Arial" w:cs="Arial"/>
          <w:sz w:val="22"/>
          <w:szCs w:val="22"/>
        </w:rPr>
        <w:t xml:space="preserve"> </w:t>
      </w:r>
      <w:r w:rsidRPr="00522092">
        <w:rPr>
          <w:rFonts w:ascii="Arial" w:hAnsi="Arial" w:cs="Arial"/>
          <w:sz w:val="22"/>
          <w:szCs w:val="22"/>
        </w:rPr>
        <w:t>autres</w:t>
      </w:r>
      <w:r w:rsidRPr="00522092">
        <w:rPr>
          <w:rFonts w:ascii="Arial" w:eastAsia="Arial" w:hAnsi="Arial" w:cs="Arial"/>
          <w:sz w:val="22"/>
          <w:szCs w:val="22"/>
        </w:rPr>
        <w:t xml:space="preserve"> </w:t>
      </w:r>
      <w:r w:rsidRPr="00522092">
        <w:rPr>
          <w:rFonts w:ascii="Arial" w:hAnsi="Arial" w:cs="Arial"/>
          <w:sz w:val="22"/>
          <w:szCs w:val="22"/>
        </w:rPr>
        <w:t>frappant</w:t>
      </w:r>
      <w:r w:rsidRPr="00522092">
        <w:rPr>
          <w:rFonts w:ascii="Arial" w:eastAsia="Arial" w:hAnsi="Arial" w:cs="Arial"/>
          <w:sz w:val="22"/>
          <w:szCs w:val="22"/>
        </w:rPr>
        <w:t xml:space="preserve"> </w:t>
      </w:r>
      <w:r w:rsidRPr="00522092">
        <w:rPr>
          <w:rFonts w:ascii="Arial" w:hAnsi="Arial" w:cs="Arial"/>
          <w:sz w:val="22"/>
          <w:szCs w:val="22"/>
        </w:rPr>
        <w:t>obligatoirement</w:t>
      </w:r>
      <w:r w:rsidRPr="00522092">
        <w:rPr>
          <w:rFonts w:ascii="Arial" w:eastAsia="Arial" w:hAnsi="Arial" w:cs="Arial"/>
          <w:sz w:val="22"/>
          <w:szCs w:val="22"/>
        </w:rPr>
        <w:t xml:space="preserve"> </w:t>
      </w:r>
      <w:r w:rsidRPr="00522092">
        <w:rPr>
          <w:rFonts w:ascii="Arial" w:hAnsi="Arial" w:cs="Arial"/>
          <w:sz w:val="22"/>
          <w:szCs w:val="22"/>
        </w:rPr>
        <w:t>la</w:t>
      </w:r>
      <w:r w:rsidRPr="00522092">
        <w:rPr>
          <w:rFonts w:ascii="Arial" w:eastAsia="Arial" w:hAnsi="Arial" w:cs="Arial"/>
          <w:sz w:val="22"/>
          <w:szCs w:val="22"/>
        </w:rPr>
        <w:t xml:space="preserve"> </w:t>
      </w:r>
      <w:r w:rsidRPr="00522092">
        <w:rPr>
          <w:rFonts w:ascii="Arial" w:hAnsi="Arial" w:cs="Arial"/>
          <w:sz w:val="22"/>
          <w:szCs w:val="22"/>
        </w:rPr>
        <w:t>prestation.</w:t>
      </w:r>
    </w:p>
    <w:p w14:paraId="05330C56" w14:textId="77777777" w:rsidR="00522092" w:rsidRPr="00522092" w:rsidRDefault="00522092" w:rsidP="00522092">
      <w:pPr>
        <w:pStyle w:val="Corpsdetexte"/>
        <w:spacing w:before="0"/>
        <w:ind w:firstLine="0"/>
        <w:rPr>
          <w:rFonts w:ascii="Arial" w:hAnsi="Arial" w:cs="Arial"/>
          <w:b/>
          <w:bCs/>
          <w:sz w:val="22"/>
          <w:szCs w:val="22"/>
          <w:u w:val="single"/>
          <w:lang w:eastAsia="fr-FR"/>
        </w:rPr>
      </w:pPr>
    </w:p>
    <w:p w14:paraId="126CF9B0" w14:textId="77777777" w:rsidR="001C03BC" w:rsidRPr="00B11904" w:rsidRDefault="001C03BC" w:rsidP="00B11904">
      <w:pPr>
        <w:pStyle w:val="Titre1"/>
        <w:keepNext w:val="0"/>
        <w:widowControl/>
        <w:numPr>
          <w:ilvl w:val="0"/>
          <w:numId w:val="0"/>
        </w:numPr>
        <w:spacing w:before="0"/>
        <w:rPr>
          <w:rFonts w:ascii="Arial" w:hAnsi="Arial" w:cs="Arial"/>
          <w:sz w:val="24"/>
          <w:szCs w:val="22"/>
          <w:u w:val="single"/>
        </w:rPr>
      </w:pPr>
      <w:r w:rsidRPr="00B11904">
        <w:rPr>
          <w:rFonts w:ascii="Arial" w:hAnsi="Arial" w:cs="Arial"/>
          <w:sz w:val="24"/>
          <w:szCs w:val="22"/>
          <w:u w:val="single"/>
        </w:rPr>
        <w:t>Article 8 – Avance et acomptes</w:t>
      </w:r>
    </w:p>
    <w:p w14:paraId="79B3A27C" w14:textId="77777777" w:rsidR="00522092" w:rsidRPr="00522092" w:rsidRDefault="00522092" w:rsidP="004F0062">
      <w:pPr>
        <w:tabs>
          <w:tab w:val="left" w:pos="0"/>
        </w:tabs>
        <w:jc w:val="both"/>
        <w:rPr>
          <w:rFonts w:ascii="Arial" w:hAnsi="Arial" w:cs="Arial"/>
          <w:sz w:val="22"/>
          <w:szCs w:val="24"/>
        </w:rPr>
      </w:pPr>
    </w:p>
    <w:p w14:paraId="7B6D6F2C" w14:textId="77777777" w:rsidR="001C03BC" w:rsidRPr="00437405" w:rsidRDefault="00060D38" w:rsidP="004F0062">
      <w:pPr>
        <w:tabs>
          <w:tab w:val="left" w:pos="0"/>
        </w:tabs>
        <w:jc w:val="both"/>
        <w:rPr>
          <w:rFonts w:ascii="Arial" w:hAnsi="Arial" w:cs="Arial"/>
          <w:b/>
          <w:sz w:val="24"/>
          <w:szCs w:val="24"/>
        </w:rPr>
      </w:pPr>
      <w:r>
        <w:rPr>
          <w:rFonts w:ascii="Arial" w:hAnsi="Arial" w:cs="Arial"/>
          <w:b/>
          <w:sz w:val="24"/>
          <w:szCs w:val="24"/>
        </w:rPr>
        <w:t xml:space="preserve">8.1 </w:t>
      </w:r>
      <w:r w:rsidR="001A5977">
        <w:rPr>
          <w:rFonts w:ascii="Arial" w:hAnsi="Arial" w:cs="Arial"/>
          <w:b/>
          <w:sz w:val="24"/>
          <w:szCs w:val="24"/>
        </w:rPr>
        <w:t xml:space="preserve">- </w:t>
      </w:r>
      <w:r>
        <w:rPr>
          <w:rFonts w:ascii="Arial" w:hAnsi="Arial" w:cs="Arial"/>
          <w:b/>
          <w:sz w:val="24"/>
          <w:szCs w:val="24"/>
        </w:rPr>
        <w:t>Avance</w:t>
      </w:r>
    </w:p>
    <w:p w14:paraId="304EDC34" w14:textId="77777777" w:rsidR="001C03BC" w:rsidRPr="00522092" w:rsidRDefault="001C03BC" w:rsidP="00522092">
      <w:pPr>
        <w:suppressAutoHyphens w:val="0"/>
        <w:autoSpaceDE w:val="0"/>
        <w:ind w:firstLine="284"/>
        <w:jc w:val="both"/>
        <w:rPr>
          <w:rFonts w:ascii="Arial" w:hAnsi="Arial" w:cs="Arial"/>
          <w:b/>
          <w:bCs/>
          <w:i/>
          <w:sz w:val="22"/>
          <w:szCs w:val="22"/>
          <w:u w:val="single"/>
          <w:lang w:eastAsia="fr-FR"/>
        </w:rPr>
      </w:pPr>
    </w:p>
    <w:p w14:paraId="5C627C0C" w14:textId="77777777" w:rsidR="001C03BC" w:rsidRDefault="001C03BC" w:rsidP="00522092">
      <w:pPr>
        <w:suppressAutoHyphens w:val="0"/>
        <w:autoSpaceDE w:val="0"/>
        <w:jc w:val="both"/>
        <w:rPr>
          <w:rFonts w:ascii="Arial" w:hAnsi="Arial" w:cs="Arial"/>
          <w:sz w:val="22"/>
          <w:szCs w:val="22"/>
          <w:lang w:eastAsia="fr-FR"/>
        </w:rPr>
      </w:pPr>
      <w:r w:rsidRPr="00522092">
        <w:rPr>
          <w:rFonts w:ascii="Arial" w:hAnsi="Arial" w:cs="Arial"/>
          <w:sz w:val="22"/>
          <w:szCs w:val="22"/>
          <w:lang w:eastAsia="fr-FR"/>
        </w:rPr>
        <w:t xml:space="preserve">Sauf renonciation expresse du titulaire à l’article B4 de l’acte </w:t>
      </w:r>
      <w:r w:rsidR="00824777" w:rsidRPr="00522092">
        <w:rPr>
          <w:rFonts w:ascii="Arial" w:hAnsi="Arial" w:cs="Arial"/>
          <w:sz w:val="22"/>
          <w:szCs w:val="22"/>
          <w:lang w:eastAsia="fr-FR"/>
        </w:rPr>
        <w:t>d’engagement,</w:t>
      </w:r>
      <w:r w:rsidRPr="00522092">
        <w:rPr>
          <w:rFonts w:ascii="Arial" w:hAnsi="Arial" w:cs="Arial"/>
          <w:sz w:val="22"/>
          <w:szCs w:val="22"/>
          <w:lang w:eastAsia="fr-FR"/>
        </w:rPr>
        <w:t xml:space="preserve"> une avance lui est accordée en une seule fois.</w:t>
      </w:r>
    </w:p>
    <w:p w14:paraId="493DCB4D" w14:textId="77777777" w:rsidR="00522092" w:rsidRPr="00522092" w:rsidRDefault="00522092" w:rsidP="00522092">
      <w:pPr>
        <w:suppressAutoHyphens w:val="0"/>
        <w:autoSpaceDE w:val="0"/>
        <w:jc w:val="both"/>
        <w:rPr>
          <w:rFonts w:ascii="Arial" w:hAnsi="Arial" w:cs="Arial"/>
          <w:i/>
          <w:sz w:val="22"/>
          <w:szCs w:val="22"/>
          <w:u w:val="single"/>
          <w:lang w:eastAsia="fr-FR"/>
        </w:rPr>
      </w:pPr>
    </w:p>
    <w:p w14:paraId="62AD14E0" w14:textId="77777777" w:rsidR="001C03BC" w:rsidRDefault="001C03BC" w:rsidP="00522092">
      <w:pPr>
        <w:suppressAutoHyphens w:val="0"/>
        <w:autoSpaceDE w:val="0"/>
        <w:jc w:val="both"/>
        <w:rPr>
          <w:rFonts w:ascii="Arial" w:hAnsi="Arial" w:cs="Arial"/>
          <w:sz w:val="22"/>
          <w:szCs w:val="22"/>
          <w:lang w:eastAsia="fr-FR"/>
        </w:rPr>
      </w:pPr>
      <w:r w:rsidRPr="00522092">
        <w:rPr>
          <w:rFonts w:ascii="Arial" w:hAnsi="Arial" w:cs="Arial"/>
          <w:sz w:val="22"/>
          <w:szCs w:val="22"/>
          <w:lang w:eastAsia="fr-FR"/>
        </w:rPr>
        <w:t>Le montant de cette avance correspond à 3</w:t>
      </w:r>
      <w:r w:rsidR="00824777" w:rsidRPr="00522092">
        <w:rPr>
          <w:rFonts w:ascii="Arial" w:hAnsi="Arial" w:cs="Arial"/>
          <w:sz w:val="22"/>
          <w:szCs w:val="22"/>
          <w:lang w:eastAsia="fr-FR"/>
        </w:rPr>
        <w:t>0</w:t>
      </w:r>
      <w:r w:rsidRPr="00522092">
        <w:rPr>
          <w:rFonts w:ascii="Arial" w:hAnsi="Arial" w:cs="Arial"/>
          <w:sz w:val="22"/>
          <w:szCs w:val="22"/>
          <w:lang w:eastAsia="fr-FR"/>
        </w:rPr>
        <w:t>% du prix global et forfaitaire du marché.</w:t>
      </w:r>
    </w:p>
    <w:p w14:paraId="2506AF4A" w14:textId="77777777" w:rsidR="00522092" w:rsidRPr="00522092" w:rsidRDefault="00522092" w:rsidP="00522092">
      <w:pPr>
        <w:suppressAutoHyphens w:val="0"/>
        <w:autoSpaceDE w:val="0"/>
        <w:jc w:val="both"/>
        <w:rPr>
          <w:rFonts w:ascii="Arial" w:hAnsi="Arial" w:cs="Arial"/>
          <w:sz w:val="22"/>
          <w:szCs w:val="22"/>
          <w:lang w:eastAsia="fr-FR"/>
        </w:rPr>
      </w:pPr>
    </w:p>
    <w:p w14:paraId="49D2EFE0" w14:textId="77777777" w:rsidR="001C03BC" w:rsidRDefault="00C72116" w:rsidP="00522092">
      <w:pPr>
        <w:suppressAutoHyphens w:val="0"/>
        <w:autoSpaceDE w:val="0"/>
        <w:autoSpaceDN w:val="0"/>
        <w:adjustRightInd w:val="0"/>
        <w:jc w:val="both"/>
        <w:rPr>
          <w:rFonts w:ascii="Arial" w:hAnsi="Arial" w:cs="Arial"/>
          <w:sz w:val="22"/>
          <w:szCs w:val="22"/>
          <w:lang w:eastAsia="fr-FR"/>
        </w:rPr>
      </w:pPr>
      <w:r w:rsidRPr="00522092">
        <w:rPr>
          <w:rFonts w:ascii="Arial" w:hAnsi="Arial" w:cs="Arial"/>
          <w:sz w:val="22"/>
          <w:szCs w:val="22"/>
          <w:lang w:eastAsia="fr-FR"/>
        </w:rPr>
        <w:lastRenderedPageBreak/>
        <w:t>Le remboursement de cette avance s’opère dans les conditions fixées aux articles R2191-11 et R2191-12 du Code de la Commande Publique.</w:t>
      </w:r>
    </w:p>
    <w:p w14:paraId="3C4952F8" w14:textId="77777777" w:rsidR="00522092" w:rsidRPr="00522092" w:rsidRDefault="00522092" w:rsidP="00522092">
      <w:pPr>
        <w:suppressAutoHyphens w:val="0"/>
        <w:autoSpaceDE w:val="0"/>
        <w:autoSpaceDN w:val="0"/>
        <w:adjustRightInd w:val="0"/>
        <w:jc w:val="both"/>
        <w:rPr>
          <w:rFonts w:ascii="Arial" w:hAnsi="Arial" w:cs="Arial"/>
          <w:sz w:val="22"/>
          <w:szCs w:val="22"/>
          <w:lang w:eastAsia="fr-FR"/>
        </w:rPr>
      </w:pPr>
    </w:p>
    <w:p w14:paraId="6400D1D4" w14:textId="77777777" w:rsidR="001C03BC" w:rsidRPr="00437405" w:rsidRDefault="001C03BC" w:rsidP="004F0062">
      <w:pPr>
        <w:tabs>
          <w:tab w:val="left" w:pos="0"/>
        </w:tabs>
        <w:jc w:val="both"/>
        <w:rPr>
          <w:rFonts w:ascii="Arial" w:hAnsi="Arial" w:cs="Arial"/>
          <w:b/>
          <w:sz w:val="24"/>
          <w:szCs w:val="24"/>
        </w:rPr>
      </w:pPr>
      <w:r w:rsidRPr="00437405">
        <w:rPr>
          <w:rFonts w:ascii="Arial" w:hAnsi="Arial" w:cs="Arial"/>
          <w:b/>
          <w:sz w:val="24"/>
          <w:szCs w:val="24"/>
        </w:rPr>
        <w:t xml:space="preserve">8.2 </w:t>
      </w:r>
      <w:r w:rsidR="001A5977">
        <w:rPr>
          <w:rFonts w:ascii="Arial" w:hAnsi="Arial" w:cs="Arial"/>
          <w:b/>
          <w:sz w:val="24"/>
          <w:szCs w:val="24"/>
        </w:rPr>
        <w:t xml:space="preserve">- </w:t>
      </w:r>
      <w:r w:rsidRPr="00437405">
        <w:rPr>
          <w:rFonts w:ascii="Arial" w:hAnsi="Arial" w:cs="Arial"/>
          <w:b/>
          <w:sz w:val="24"/>
          <w:szCs w:val="24"/>
        </w:rPr>
        <w:t>Acomptes</w:t>
      </w:r>
    </w:p>
    <w:p w14:paraId="0E7E94C6" w14:textId="77777777" w:rsidR="001C03BC" w:rsidRPr="00522092" w:rsidRDefault="001C03BC" w:rsidP="00522092">
      <w:pPr>
        <w:suppressAutoHyphens w:val="0"/>
        <w:autoSpaceDE w:val="0"/>
        <w:ind w:firstLine="708"/>
        <w:jc w:val="both"/>
        <w:rPr>
          <w:rFonts w:ascii="Arial" w:hAnsi="Arial" w:cs="Arial"/>
          <w:b/>
          <w:bCs/>
          <w:i/>
          <w:sz w:val="22"/>
          <w:szCs w:val="22"/>
          <w:u w:val="single"/>
          <w:lang w:eastAsia="fr-FR"/>
        </w:rPr>
      </w:pPr>
    </w:p>
    <w:p w14:paraId="291E32D8" w14:textId="77777777" w:rsidR="001C03BC" w:rsidRDefault="001C03BC" w:rsidP="00522092">
      <w:pPr>
        <w:suppressAutoHyphens w:val="0"/>
        <w:autoSpaceDE w:val="0"/>
        <w:jc w:val="both"/>
        <w:rPr>
          <w:rFonts w:ascii="Arial" w:hAnsi="Arial" w:cs="Arial"/>
          <w:sz w:val="22"/>
          <w:szCs w:val="22"/>
        </w:rPr>
      </w:pPr>
      <w:r w:rsidRPr="00522092">
        <w:rPr>
          <w:rFonts w:ascii="Arial" w:hAnsi="Arial" w:cs="Arial"/>
          <w:sz w:val="22"/>
          <w:szCs w:val="22"/>
        </w:rPr>
        <w:t xml:space="preserve">Conformément à </w:t>
      </w:r>
      <w:r w:rsidR="00C72116" w:rsidRPr="00522092">
        <w:rPr>
          <w:rFonts w:ascii="Arial" w:hAnsi="Arial" w:cs="Arial"/>
          <w:sz w:val="22"/>
          <w:szCs w:val="22"/>
        </w:rPr>
        <w:t>l’article R2191-21 du Code de la Commande Publique</w:t>
      </w:r>
      <w:r w:rsidRPr="00522092">
        <w:rPr>
          <w:rFonts w:ascii="Arial" w:hAnsi="Arial" w:cs="Arial"/>
          <w:sz w:val="22"/>
          <w:szCs w:val="22"/>
        </w:rPr>
        <w:t xml:space="preserve">, le montant des acomptes correspond à la valeur des prestations auxquelles ils se rapportent. La périodicité du versement des acomptes est fixée au maximum à trois mois. </w:t>
      </w:r>
    </w:p>
    <w:p w14:paraId="069143D1" w14:textId="77777777" w:rsidR="00522092" w:rsidRPr="00522092" w:rsidRDefault="00522092" w:rsidP="00522092">
      <w:pPr>
        <w:suppressAutoHyphens w:val="0"/>
        <w:autoSpaceDE w:val="0"/>
        <w:jc w:val="both"/>
        <w:rPr>
          <w:rFonts w:ascii="Arial" w:hAnsi="Arial" w:cs="Arial"/>
          <w:sz w:val="22"/>
          <w:szCs w:val="22"/>
        </w:rPr>
      </w:pPr>
    </w:p>
    <w:p w14:paraId="0DE35703" w14:textId="77777777" w:rsidR="001C03BC" w:rsidRDefault="001C03BC" w:rsidP="00522092">
      <w:pPr>
        <w:suppressAutoHyphens w:val="0"/>
        <w:autoSpaceDE w:val="0"/>
        <w:jc w:val="both"/>
        <w:rPr>
          <w:rFonts w:ascii="Arial" w:hAnsi="Arial" w:cs="Arial"/>
          <w:sz w:val="22"/>
          <w:szCs w:val="22"/>
        </w:rPr>
      </w:pPr>
      <w:r w:rsidRPr="00522092">
        <w:rPr>
          <w:rFonts w:ascii="Arial" w:hAnsi="Arial" w:cs="Arial"/>
          <w:sz w:val="22"/>
          <w:szCs w:val="22"/>
        </w:rPr>
        <w:t>Chaque acompte doit faire l’objet d’une demande de versement d’acompte qui devra faire mention des éléments listés à l’article 11.</w:t>
      </w:r>
      <w:r w:rsidR="001A5977" w:rsidRPr="00522092">
        <w:rPr>
          <w:rFonts w:ascii="Arial" w:hAnsi="Arial" w:cs="Arial"/>
          <w:sz w:val="22"/>
          <w:szCs w:val="22"/>
        </w:rPr>
        <w:t>3</w:t>
      </w:r>
      <w:r w:rsidRPr="00522092">
        <w:rPr>
          <w:rFonts w:ascii="Arial" w:hAnsi="Arial" w:cs="Arial"/>
          <w:sz w:val="22"/>
          <w:szCs w:val="22"/>
        </w:rPr>
        <w:t xml:space="preserve"> du CCAG</w:t>
      </w:r>
      <w:r w:rsidR="00C12CA8" w:rsidRPr="00522092">
        <w:rPr>
          <w:rFonts w:ascii="Arial" w:hAnsi="Arial" w:cs="Arial"/>
          <w:sz w:val="22"/>
          <w:szCs w:val="22"/>
        </w:rPr>
        <w:t>-</w:t>
      </w:r>
      <w:r w:rsidRPr="00522092">
        <w:rPr>
          <w:rFonts w:ascii="Arial" w:hAnsi="Arial" w:cs="Arial"/>
          <w:sz w:val="22"/>
          <w:szCs w:val="22"/>
        </w:rPr>
        <w:t>FCS. Cette demande devra être remise à l’adresse indiquée à l’article 9 du présent CCP après admission des prestations correspondant à la demande d'acompte.</w:t>
      </w:r>
    </w:p>
    <w:p w14:paraId="658DB666" w14:textId="77777777" w:rsidR="00522092" w:rsidRPr="00522092" w:rsidRDefault="00522092" w:rsidP="00522092">
      <w:pPr>
        <w:suppressAutoHyphens w:val="0"/>
        <w:autoSpaceDE w:val="0"/>
        <w:jc w:val="both"/>
        <w:rPr>
          <w:rFonts w:ascii="Arial" w:hAnsi="Arial" w:cs="Arial"/>
          <w:sz w:val="22"/>
          <w:szCs w:val="22"/>
          <w:u w:val="single"/>
        </w:rPr>
      </w:pPr>
    </w:p>
    <w:p w14:paraId="089B5C9F" w14:textId="77777777" w:rsidR="001C03BC" w:rsidRPr="00B11904" w:rsidRDefault="001C03BC" w:rsidP="004F0062">
      <w:pPr>
        <w:pStyle w:val="Titre1"/>
        <w:keepNext w:val="0"/>
        <w:widowControl/>
        <w:numPr>
          <w:ilvl w:val="0"/>
          <w:numId w:val="0"/>
        </w:numPr>
        <w:spacing w:before="0"/>
        <w:rPr>
          <w:rFonts w:ascii="Arial" w:hAnsi="Arial" w:cs="Arial"/>
          <w:sz w:val="24"/>
          <w:szCs w:val="22"/>
          <w:u w:val="single"/>
        </w:rPr>
      </w:pPr>
      <w:r w:rsidRPr="00B11904">
        <w:rPr>
          <w:rFonts w:ascii="Arial" w:hAnsi="Arial" w:cs="Arial"/>
          <w:sz w:val="24"/>
          <w:szCs w:val="22"/>
          <w:u w:val="single"/>
        </w:rPr>
        <w:t>Article 9 – Facturation</w:t>
      </w:r>
    </w:p>
    <w:p w14:paraId="4B3CF303" w14:textId="77777777" w:rsidR="00522092" w:rsidRDefault="00522092" w:rsidP="00522092">
      <w:pPr>
        <w:jc w:val="both"/>
        <w:rPr>
          <w:rFonts w:ascii="Arial" w:hAnsi="Arial" w:cs="Arial"/>
          <w:sz w:val="22"/>
          <w:szCs w:val="22"/>
        </w:rPr>
      </w:pPr>
    </w:p>
    <w:p w14:paraId="7C439D37" w14:textId="77777777" w:rsidR="006C7A60" w:rsidRDefault="006C7A60" w:rsidP="00522092">
      <w:pPr>
        <w:jc w:val="both"/>
        <w:rPr>
          <w:rFonts w:ascii="Arial" w:hAnsi="Arial" w:cs="Arial"/>
          <w:sz w:val="22"/>
          <w:szCs w:val="22"/>
        </w:rPr>
      </w:pPr>
      <w:r w:rsidRPr="00522092">
        <w:rPr>
          <w:rFonts w:ascii="Arial" w:hAnsi="Arial" w:cs="Arial"/>
          <w:sz w:val="22"/>
          <w:szCs w:val="22"/>
        </w:rPr>
        <w:t xml:space="preserve">La facture établie par le titulaire sera adressée à l’université de façon dématérialisée via le portail Chorus Portail Pro 2017 à l’adresse suivante : </w:t>
      </w:r>
      <w:hyperlink r:id="rId10" w:tgtFrame="_blank" w:history="1">
        <w:r w:rsidRPr="00522092">
          <w:rPr>
            <w:rStyle w:val="Lienhypertexte"/>
            <w:rFonts w:ascii="Arial" w:hAnsi="Arial" w:cs="Arial"/>
            <w:sz w:val="22"/>
            <w:szCs w:val="22"/>
          </w:rPr>
          <w:t>https://chorus-pro.gouv.fr</w:t>
        </w:r>
      </w:hyperlink>
      <w:r w:rsidRPr="00522092">
        <w:rPr>
          <w:rFonts w:ascii="Arial" w:hAnsi="Arial" w:cs="Arial"/>
          <w:sz w:val="22"/>
          <w:szCs w:val="22"/>
        </w:rPr>
        <w:t>.</w:t>
      </w:r>
    </w:p>
    <w:p w14:paraId="48F35319" w14:textId="77777777" w:rsidR="00522092" w:rsidRPr="00522092" w:rsidRDefault="00522092" w:rsidP="00522092">
      <w:pPr>
        <w:jc w:val="both"/>
        <w:rPr>
          <w:rFonts w:ascii="Arial" w:hAnsi="Arial" w:cs="Arial"/>
          <w:sz w:val="22"/>
          <w:szCs w:val="22"/>
        </w:rPr>
      </w:pPr>
    </w:p>
    <w:p w14:paraId="39C7B355" w14:textId="77777777" w:rsidR="006C7A60" w:rsidRDefault="006C7A60" w:rsidP="00522092">
      <w:pPr>
        <w:jc w:val="both"/>
        <w:rPr>
          <w:rFonts w:ascii="Arial" w:hAnsi="Arial" w:cs="Arial"/>
          <w:sz w:val="22"/>
          <w:szCs w:val="22"/>
        </w:rPr>
      </w:pPr>
      <w:r w:rsidRPr="00522092">
        <w:rPr>
          <w:rFonts w:ascii="Arial" w:hAnsi="Arial" w:cs="Arial"/>
          <w:sz w:val="22"/>
          <w:szCs w:val="22"/>
        </w:rPr>
        <w:t>L’utilisation de ce portail nécessitera la création d’un compte gratuit par le titulaire afin de pouvoir y importer les factures au format pdf.</w:t>
      </w:r>
    </w:p>
    <w:p w14:paraId="3D37A822" w14:textId="77777777" w:rsidR="00522092" w:rsidRPr="00522092" w:rsidRDefault="00522092" w:rsidP="00522092">
      <w:pPr>
        <w:jc w:val="both"/>
        <w:rPr>
          <w:rFonts w:ascii="Arial" w:hAnsi="Arial" w:cs="Arial"/>
          <w:sz w:val="22"/>
          <w:szCs w:val="22"/>
        </w:rPr>
      </w:pPr>
    </w:p>
    <w:p w14:paraId="1B39FB8B" w14:textId="77777777" w:rsidR="006C7A60" w:rsidRDefault="006C7A60" w:rsidP="00522092">
      <w:pPr>
        <w:jc w:val="both"/>
        <w:rPr>
          <w:rFonts w:ascii="Arial" w:hAnsi="Arial" w:cs="Arial"/>
          <w:sz w:val="22"/>
          <w:szCs w:val="22"/>
        </w:rPr>
      </w:pPr>
      <w:r w:rsidRPr="00522092">
        <w:rPr>
          <w:rFonts w:ascii="Arial" w:hAnsi="Arial" w:cs="Arial"/>
          <w:sz w:val="22"/>
          <w:szCs w:val="22"/>
        </w:rPr>
        <w:t xml:space="preserve">Les codes obligatoires à renseigner afin d’envoyer une facture à l’attention de l’Université de Lorraine via CHORUS PRO sont : </w:t>
      </w:r>
    </w:p>
    <w:p w14:paraId="1A73B926" w14:textId="77777777" w:rsidR="00522092" w:rsidRPr="00522092" w:rsidRDefault="00522092" w:rsidP="00522092">
      <w:pPr>
        <w:jc w:val="both"/>
        <w:rPr>
          <w:rFonts w:ascii="Arial" w:hAnsi="Arial" w:cs="Arial"/>
          <w:sz w:val="22"/>
          <w:szCs w:val="22"/>
        </w:rPr>
      </w:pPr>
    </w:p>
    <w:p w14:paraId="64929C60" w14:textId="77777777" w:rsidR="006C7A60" w:rsidRPr="00522092" w:rsidRDefault="006C7A60" w:rsidP="00522092">
      <w:pPr>
        <w:jc w:val="both"/>
        <w:rPr>
          <w:rFonts w:ascii="Arial" w:hAnsi="Arial" w:cs="Arial"/>
          <w:sz w:val="22"/>
          <w:szCs w:val="22"/>
        </w:rPr>
      </w:pPr>
      <w:r w:rsidRPr="00522092">
        <w:rPr>
          <w:rFonts w:ascii="Arial" w:hAnsi="Arial" w:cs="Arial"/>
          <w:sz w:val="22"/>
          <w:szCs w:val="22"/>
          <w:u w:val="single"/>
        </w:rPr>
        <w:t>SIRET de l’Université de Lorraine</w:t>
      </w:r>
      <w:r w:rsidRPr="00522092">
        <w:rPr>
          <w:rFonts w:ascii="Arial" w:hAnsi="Arial" w:cs="Arial"/>
          <w:sz w:val="22"/>
          <w:szCs w:val="22"/>
        </w:rPr>
        <w:t xml:space="preserve"> : 130 015 506 00012</w:t>
      </w:r>
    </w:p>
    <w:p w14:paraId="67860A34" w14:textId="77777777" w:rsidR="006C7A60" w:rsidRPr="00522092" w:rsidRDefault="006C7A60" w:rsidP="00522092">
      <w:pPr>
        <w:jc w:val="both"/>
        <w:rPr>
          <w:rFonts w:ascii="Arial" w:hAnsi="Arial" w:cs="Arial"/>
          <w:sz w:val="22"/>
          <w:szCs w:val="22"/>
        </w:rPr>
      </w:pPr>
      <w:r w:rsidRPr="00522092">
        <w:rPr>
          <w:rFonts w:ascii="Arial" w:hAnsi="Arial" w:cs="Arial"/>
          <w:sz w:val="22"/>
          <w:szCs w:val="22"/>
          <w:u w:val="single"/>
        </w:rPr>
        <w:t>CODE SERVICE obligatoire</w:t>
      </w:r>
      <w:r w:rsidRPr="00522092">
        <w:rPr>
          <w:rFonts w:ascii="Arial" w:hAnsi="Arial" w:cs="Arial"/>
          <w:sz w:val="22"/>
          <w:szCs w:val="22"/>
        </w:rPr>
        <w:t xml:space="preserve"> : UL1AVECEJ</w:t>
      </w:r>
    </w:p>
    <w:p w14:paraId="1C426C59" w14:textId="77777777" w:rsidR="006C7A60" w:rsidRPr="00522092" w:rsidRDefault="006C7A60" w:rsidP="00522092">
      <w:pPr>
        <w:jc w:val="both"/>
        <w:rPr>
          <w:rFonts w:ascii="Arial" w:hAnsi="Arial" w:cs="Arial"/>
          <w:sz w:val="22"/>
          <w:szCs w:val="22"/>
          <w:u w:val="single"/>
        </w:rPr>
      </w:pPr>
      <w:r w:rsidRPr="00522092">
        <w:rPr>
          <w:rFonts w:ascii="Arial" w:hAnsi="Arial" w:cs="Arial"/>
          <w:sz w:val="22"/>
          <w:szCs w:val="22"/>
          <w:u w:val="single"/>
        </w:rPr>
        <w:t>Numéro d'Engagement juridique (EJ) obligatoire : numéro de bon de commande (4500 suivi de 6 chiffres).</w:t>
      </w:r>
    </w:p>
    <w:p w14:paraId="3B4344AF" w14:textId="77777777" w:rsidR="006C7A60" w:rsidRPr="00522092" w:rsidRDefault="006C7A60" w:rsidP="00522092">
      <w:pPr>
        <w:jc w:val="both"/>
        <w:rPr>
          <w:rFonts w:ascii="Arial" w:hAnsi="Arial" w:cs="Arial"/>
          <w:sz w:val="22"/>
          <w:szCs w:val="22"/>
        </w:rPr>
      </w:pPr>
    </w:p>
    <w:p w14:paraId="1EAEC9D0" w14:textId="77777777" w:rsidR="006C7A60" w:rsidRPr="00522092" w:rsidRDefault="006C7A60" w:rsidP="00522092">
      <w:pPr>
        <w:jc w:val="both"/>
        <w:rPr>
          <w:rFonts w:ascii="Arial" w:hAnsi="Arial" w:cs="Arial"/>
          <w:b/>
          <w:bCs/>
          <w:sz w:val="22"/>
          <w:szCs w:val="22"/>
        </w:rPr>
      </w:pPr>
      <w:r w:rsidRPr="00522092">
        <w:rPr>
          <w:rFonts w:ascii="Arial" w:hAnsi="Arial" w:cs="Arial"/>
          <w:sz w:val="22"/>
          <w:szCs w:val="22"/>
        </w:rPr>
        <w:t>Par dérogation à l’article 11.</w:t>
      </w:r>
      <w:r w:rsidR="00C12CA8" w:rsidRPr="00522092">
        <w:rPr>
          <w:rFonts w:ascii="Arial" w:hAnsi="Arial" w:cs="Arial"/>
          <w:sz w:val="22"/>
          <w:szCs w:val="22"/>
        </w:rPr>
        <w:t>3</w:t>
      </w:r>
      <w:r w:rsidRPr="00522092">
        <w:rPr>
          <w:rFonts w:ascii="Arial" w:hAnsi="Arial" w:cs="Arial"/>
          <w:sz w:val="22"/>
          <w:szCs w:val="22"/>
        </w:rPr>
        <w:t xml:space="preserve"> du CCAG-FCS, </w:t>
      </w:r>
      <w:r w:rsidRPr="00522092">
        <w:rPr>
          <w:rFonts w:ascii="Arial" w:hAnsi="Arial" w:cs="Arial"/>
          <w:b/>
          <w:bCs/>
          <w:sz w:val="22"/>
          <w:szCs w:val="22"/>
        </w:rPr>
        <w:t>la facture portera, outre les mentions légales :</w:t>
      </w:r>
    </w:p>
    <w:p w14:paraId="3280FB0B" w14:textId="77777777" w:rsidR="006C7A60" w:rsidRPr="00522092" w:rsidRDefault="006C7A60" w:rsidP="00522092">
      <w:pPr>
        <w:jc w:val="both"/>
        <w:rPr>
          <w:rFonts w:ascii="Arial" w:hAnsi="Arial" w:cs="Arial"/>
          <w:sz w:val="22"/>
          <w:szCs w:val="22"/>
        </w:rPr>
      </w:pPr>
    </w:p>
    <w:p w14:paraId="192B9D9B" w14:textId="77777777" w:rsidR="006C7A60" w:rsidRPr="00522092" w:rsidRDefault="006C7A60" w:rsidP="00522092">
      <w:pPr>
        <w:jc w:val="both"/>
        <w:rPr>
          <w:rFonts w:ascii="Arial" w:hAnsi="Arial" w:cs="Arial"/>
          <w:sz w:val="22"/>
          <w:szCs w:val="22"/>
        </w:rPr>
      </w:pPr>
      <w:r w:rsidRPr="00522092">
        <w:rPr>
          <w:rFonts w:ascii="Arial" w:hAnsi="Arial" w:cs="Arial"/>
          <w:sz w:val="22"/>
          <w:szCs w:val="22"/>
        </w:rPr>
        <w:t>Le numéro d'engagement (EJ) fourni par l'université, lors de la notification (qui commence par 4500 suivi de 6 chiffres).</w:t>
      </w:r>
    </w:p>
    <w:p w14:paraId="3949F729" w14:textId="77777777" w:rsidR="006C7A60" w:rsidRPr="00522092" w:rsidRDefault="006C7A60" w:rsidP="00522092">
      <w:pPr>
        <w:ind w:firstLine="284"/>
        <w:jc w:val="both"/>
        <w:rPr>
          <w:rFonts w:ascii="Arial" w:hAnsi="Arial" w:cs="Arial"/>
          <w:sz w:val="22"/>
          <w:szCs w:val="22"/>
        </w:rPr>
      </w:pPr>
    </w:p>
    <w:p w14:paraId="659BAE0B" w14:textId="77777777" w:rsidR="006C7A60" w:rsidRPr="00522092" w:rsidRDefault="006C7A60" w:rsidP="00522092">
      <w:pPr>
        <w:jc w:val="both"/>
        <w:rPr>
          <w:rFonts w:ascii="Arial" w:hAnsi="Arial" w:cs="Arial"/>
          <w:sz w:val="22"/>
          <w:szCs w:val="22"/>
          <w:u w:val="single"/>
        </w:rPr>
      </w:pPr>
      <w:r w:rsidRPr="00522092">
        <w:rPr>
          <w:rFonts w:ascii="Arial" w:hAnsi="Arial" w:cs="Arial"/>
          <w:sz w:val="22"/>
          <w:szCs w:val="22"/>
          <w:u w:val="single"/>
        </w:rPr>
        <w:t>Mentions légales d'une facture :</w:t>
      </w:r>
    </w:p>
    <w:p w14:paraId="2070C725" w14:textId="77777777" w:rsidR="007A67A3" w:rsidRDefault="005B0827" w:rsidP="00522092">
      <w:pPr>
        <w:jc w:val="both"/>
        <w:rPr>
          <w:rStyle w:val="Lienhypertexte"/>
          <w:rFonts w:ascii="Arial" w:hAnsi="Arial" w:cs="Arial"/>
          <w:sz w:val="22"/>
          <w:szCs w:val="22"/>
        </w:rPr>
      </w:pPr>
      <w:hyperlink r:id="rId11" w:history="1">
        <w:r w:rsidR="00522092" w:rsidRPr="00025810">
          <w:rPr>
            <w:rStyle w:val="Lienhypertexte"/>
            <w:rFonts w:ascii="Arial" w:hAnsi="Arial" w:cs="Arial"/>
            <w:sz w:val="22"/>
            <w:szCs w:val="22"/>
          </w:rPr>
          <w:t>https://www.economie.gouv.fr/entreprises/factures-mentions-obligatoires?xtor=ES-29-[BIE_183_20190919_objetclassique]-20190919-[https://www.economie.gouv.fr/entreprises/factures-mentions-obligatoires]-1283696</w:t>
        </w:r>
      </w:hyperlink>
    </w:p>
    <w:p w14:paraId="2194A68B" w14:textId="77777777" w:rsidR="00522092" w:rsidRPr="00522092" w:rsidRDefault="00522092" w:rsidP="00522092">
      <w:pPr>
        <w:jc w:val="both"/>
        <w:rPr>
          <w:rFonts w:ascii="Arial" w:hAnsi="Arial" w:cs="Arial"/>
          <w:sz w:val="22"/>
          <w:szCs w:val="22"/>
        </w:rPr>
      </w:pPr>
    </w:p>
    <w:p w14:paraId="5EC5DCA4" w14:textId="77777777" w:rsidR="007A67A3" w:rsidRPr="00522092" w:rsidRDefault="007A67A3" w:rsidP="00522092">
      <w:pPr>
        <w:pStyle w:val="Paragraphedeliste"/>
        <w:numPr>
          <w:ilvl w:val="0"/>
          <w:numId w:val="12"/>
        </w:numPr>
        <w:spacing w:after="0" w:line="240" w:lineRule="auto"/>
        <w:ind w:left="567" w:hanging="283"/>
        <w:contextualSpacing/>
        <w:jc w:val="both"/>
        <w:rPr>
          <w:rFonts w:ascii="Arial" w:hAnsi="Arial" w:cs="Arial"/>
        </w:rPr>
      </w:pPr>
      <w:r w:rsidRPr="00522092">
        <w:rPr>
          <w:rFonts w:ascii="Arial" w:hAnsi="Arial" w:cs="Arial"/>
        </w:rPr>
        <w:t>Date d'émission de la facture</w:t>
      </w:r>
    </w:p>
    <w:p w14:paraId="67AE579E" w14:textId="77777777" w:rsidR="007A67A3" w:rsidRPr="00522092" w:rsidRDefault="007A67A3" w:rsidP="00522092">
      <w:pPr>
        <w:pStyle w:val="Paragraphedeliste"/>
        <w:numPr>
          <w:ilvl w:val="0"/>
          <w:numId w:val="12"/>
        </w:numPr>
        <w:spacing w:after="0" w:line="240" w:lineRule="auto"/>
        <w:ind w:left="567" w:hanging="283"/>
        <w:contextualSpacing/>
        <w:jc w:val="both"/>
        <w:rPr>
          <w:rFonts w:ascii="Arial" w:hAnsi="Arial" w:cs="Arial"/>
        </w:rPr>
      </w:pPr>
      <w:r w:rsidRPr="00522092">
        <w:rPr>
          <w:rFonts w:ascii="Arial" w:hAnsi="Arial" w:cs="Arial"/>
        </w:rPr>
        <w:t>Numérotation de la facture</w:t>
      </w:r>
    </w:p>
    <w:p w14:paraId="266432A6" w14:textId="77777777" w:rsidR="007A67A3" w:rsidRPr="00522092" w:rsidRDefault="007A67A3" w:rsidP="00522092">
      <w:pPr>
        <w:pStyle w:val="Paragraphedeliste"/>
        <w:numPr>
          <w:ilvl w:val="0"/>
          <w:numId w:val="12"/>
        </w:numPr>
        <w:spacing w:after="0" w:line="240" w:lineRule="auto"/>
        <w:ind w:left="567" w:hanging="283"/>
        <w:contextualSpacing/>
        <w:jc w:val="both"/>
        <w:rPr>
          <w:rFonts w:ascii="Arial" w:hAnsi="Arial" w:cs="Arial"/>
        </w:rPr>
      </w:pPr>
      <w:r w:rsidRPr="00522092">
        <w:rPr>
          <w:rFonts w:ascii="Arial" w:hAnsi="Arial" w:cs="Arial"/>
        </w:rPr>
        <w:t>Date de la vente ou de la prestation de service</w:t>
      </w:r>
    </w:p>
    <w:p w14:paraId="6CF7D382" w14:textId="77777777" w:rsidR="007A67A3" w:rsidRPr="00522092" w:rsidRDefault="007A67A3" w:rsidP="00522092">
      <w:pPr>
        <w:pStyle w:val="Paragraphedeliste"/>
        <w:numPr>
          <w:ilvl w:val="0"/>
          <w:numId w:val="12"/>
        </w:numPr>
        <w:spacing w:after="0" w:line="240" w:lineRule="auto"/>
        <w:ind w:left="567" w:hanging="283"/>
        <w:contextualSpacing/>
        <w:jc w:val="both"/>
        <w:rPr>
          <w:rFonts w:ascii="Arial" w:hAnsi="Arial" w:cs="Arial"/>
        </w:rPr>
      </w:pPr>
      <w:r w:rsidRPr="00522092">
        <w:rPr>
          <w:rFonts w:ascii="Arial" w:hAnsi="Arial" w:cs="Arial"/>
        </w:rPr>
        <w:t>Identité de l'acheteur (UL)</w:t>
      </w:r>
    </w:p>
    <w:p w14:paraId="7A7A0DD2" w14:textId="77777777" w:rsidR="007A67A3" w:rsidRPr="00522092" w:rsidRDefault="007A67A3" w:rsidP="00522092">
      <w:pPr>
        <w:pStyle w:val="Paragraphedeliste"/>
        <w:numPr>
          <w:ilvl w:val="0"/>
          <w:numId w:val="13"/>
        </w:numPr>
        <w:spacing w:after="0" w:line="240" w:lineRule="auto"/>
        <w:ind w:left="567" w:hanging="283"/>
        <w:contextualSpacing/>
        <w:jc w:val="both"/>
        <w:rPr>
          <w:rFonts w:ascii="Arial" w:hAnsi="Arial" w:cs="Arial"/>
        </w:rPr>
      </w:pPr>
      <w:r w:rsidRPr="00522092">
        <w:rPr>
          <w:rFonts w:ascii="Arial" w:hAnsi="Arial" w:cs="Arial"/>
        </w:rPr>
        <w:t xml:space="preserve">Identité du vendeur ou prestataire dont dénomination sociale, numéro de RCS et SIREN  </w:t>
      </w:r>
    </w:p>
    <w:p w14:paraId="37712B33" w14:textId="77777777" w:rsidR="007A67A3" w:rsidRPr="00522092" w:rsidRDefault="007A67A3" w:rsidP="00522092">
      <w:pPr>
        <w:pStyle w:val="Paragraphedeliste"/>
        <w:numPr>
          <w:ilvl w:val="0"/>
          <w:numId w:val="13"/>
        </w:numPr>
        <w:spacing w:after="0" w:line="240" w:lineRule="auto"/>
        <w:ind w:left="567" w:hanging="283"/>
        <w:contextualSpacing/>
        <w:jc w:val="both"/>
        <w:rPr>
          <w:rFonts w:ascii="Arial" w:hAnsi="Arial" w:cs="Arial"/>
        </w:rPr>
      </w:pPr>
      <w:r w:rsidRPr="00522092">
        <w:rPr>
          <w:rFonts w:ascii="Arial" w:hAnsi="Arial" w:cs="Arial"/>
        </w:rPr>
        <w:t>Adresse de livraison</w:t>
      </w:r>
    </w:p>
    <w:p w14:paraId="0B930B63" w14:textId="77777777" w:rsidR="007A67A3" w:rsidRPr="00522092" w:rsidRDefault="007A67A3" w:rsidP="00522092">
      <w:pPr>
        <w:pStyle w:val="Paragraphedeliste"/>
        <w:numPr>
          <w:ilvl w:val="0"/>
          <w:numId w:val="13"/>
        </w:numPr>
        <w:spacing w:after="0" w:line="240" w:lineRule="auto"/>
        <w:ind w:left="567" w:hanging="283"/>
        <w:contextualSpacing/>
        <w:jc w:val="both"/>
        <w:rPr>
          <w:rFonts w:ascii="Arial" w:hAnsi="Arial" w:cs="Arial"/>
        </w:rPr>
      </w:pPr>
      <w:r w:rsidRPr="00522092">
        <w:rPr>
          <w:rFonts w:ascii="Arial" w:hAnsi="Arial" w:cs="Arial"/>
        </w:rPr>
        <w:t>Adresse de facturation si elle est différente de celle de livraison</w:t>
      </w:r>
    </w:p>
    <w:p w14:paraId="23288FDC" w14:textId="77777777" w:rsidR="007A67A3" w:rsidRPr="00522092" w:rsidRDefault="007A67A3" w:rsidP="00522092">
      <w:pPr>
        <w:pStyle w:val="Paragraphedeliste"/>
        <w:numPr>
          <w:ilvl w:val="0"/>
          <w:numId w:val="13"/>
        </w:numPr>
        <w:spacing w:after="0" w:line="240" w:lineRule="auto"/>
        <w:ind w:left="567" w:hanging="283"/>
        <w:contextualSpacing/>
        <w:jc w:val="both"/>
        <w:rPr>
          <w:rFonts w:ascii="Arial" w:hAnsi="Arial" w:cs="Arial"/>
        </w:rPr>
      </w:pPr>
      <w:r w:rsidRPr="00522092">
        <w:rPr>
          <w:rFonts w:ascii="Arial" w:hAnsi="Arial" w:cs="Arial"/>
        </w:rPr>
        <w:t>Le numéro de bon de commande s’il a été préalablement émis par l’acheteur</w:t>
      </w:r>
    </w:p>
    <w:p w14:paraId="6623BBEB" w14:textId="77777777" w:rsidR="007A67A3" w:rsidRPr="00522092" w:rsidRDefault="005B0827" w:rsidP="00522092">
      <w:pPr>
        <w:pStyle w:val="Paragraphedeliste"/>
        <w:numPr>
          <w:ilvl w:val="0"/>
          <w:numId w:val="12"/>
        </w:numPr>
        <w:spacing w:after="0" w:line="240" w:lineRule="auto"/>
        <w:ind w:left="567" w:hanging="283"/>
        <w:contextualSpacing/>
        <w:jc w:val="both"/>
        <w:rPr>
          <w:rFonts w:ascii="Arial" w:hAnsi="Arial" w:cs="Arial"/>
        </w:rPr>
      </w:pPr>
      <w:hyperlink r:id="rId12" w:tgtFrame="_blank" w:history="1">
        <w:r w:rsidR="007A67A3" w:rsidRPr="00522092">
          <w:rPr>
            <w:rStyle w:val="Lienhypertexte"/>
            <w:rFonts w:ascii="Arial" w:hAnsi="Arial" w:cs="Arial"/>
          </w:rPr>
          <w:t>Numéro individuel d'identification à la TVA</w:t>
        </w:r>
      </w:hyperlink>
      <w:r w:rsidR="007A67A3" w:rsidRPr="00522092">
        <w:rPr>
          <w:rFonts w:ascii="Arial" w:hAnsi="Arial" w:cs="Arial"/>
        </w:rPr>
        <w:t xml:space="preserve"> du vendeur et du client professionnel, seulement si ce dernier est redevable de la TVA </w:t>
      </w:r>
    </w:p>
    <w:p w14:paraId="03ED0DC7" w14:textId="77777777" w:rsidR="007A67A3" w:rsidRPr="00522092" w:rsidRDefault="007A67A3" w:rsidP="00522092">
      <w:pPr>
        <w:pStyle w:val="Paragraphedeliste"/>
        <w:numPr>
          <w:ilvl w:val="0"/>
          <w:numId w:val="12"/>
        </w:numPr>
        <w:spacing w:after="0" w:line="240" w:lineRule="auto"/>
        <w:ind w:left="567" w:hanging="283"/>
        <w:contextualSpacing/>
        <w:jc w:val="both"/>
        <w:rPr>
          <w:rFonts w:ascii="Arial" w:hAnsi="Arial" w:cs="Arial"/>
        </w:rPr>
      </w:pPr>
      <w:r w:rsidRPr="00522092">
        <w:rPr>
          <w:rFonts w:ascii="Arial" w:hAnsi="Arial" w:cs="Arial"/>
        </w:rPr>
        <w:t>Désignation du produit ou de la prestation</w:t>
      </w:r>
    </w:p>
    <w:p w14:paraId="383631E2" w14:textId="77777777" w:rsidR="007A67A3" w:rsidRPr="00522092" w:rsidRDefault="007A67A3" w:rsidP="00522092">
      <w:pPr>
        <w:pStyle w:val="Paragraphedeliste"/>
        <w:numPr>
          <w:ilvl w:val="0"/>
          <w:numId w:val="12"/>
        </w:numPr>
        <w:spacing w:after="0" w:line="240" w:lineRule="auto"/>
        <w:ind w:left="567" w:hanging="283"/>
        <w:contextualSpacing/>
        <w:jc w:val="both"/>
        <w:rPr>
          <w:rFonts w:ascii="Arial" w:hAnsi="Arial" w:cs="Arial"/>
        </w:rPr>
      </w:pPr>
      <w:r w:rsidRPr="00522092">
        <w:rPr>
          <w:rFonts w:ascii="Arial" w:hAnsi="Arial" w:cs="Arial"/>
        </w:rPr>
        <w:t>Décompte détaillé de chaque prestation et produit fourni</w:t>
      </w:r>
    </w:p>
    <w:p w14:paraId="1224737C" w14:textId="77777777" w:rsidR="007A67A3" w:rsidRPr="00522092" w:rsidRDefault="007A67A3" w:rsidP="00522092">
      <w:pPr>
        <w:pStyle w:val="Paragraphedeliste"/>
        <w:numPr>
          <w:ilvl w:val="0"/>
          <w:numId w:val="12"/>
        </w:numPr>
        <w:spacing w:after="0" w:line="240" w:lineRule="auto"/>
        <w:ind w:left="567" w:hanging="283"/>
        <w:contextualSpacing/>
        <w:jc w:val="both"/>
        <w:rPr>
          <w:rFonts w:ascii="Arial" w:hAnsi="Arial" w:cs="Arial"/>
        </w:rPr>
      </w:pPr>
      <w:r w:rsidRPr="00522092">
        <w:rPr>
          <w:rFonts w:ascii="Arial" w:hAnsi="Arial" w:cs="Arial"/>
        </w:rPr>
        <w:lastRenderedPageBreak/>
        <w:t>Prix catalogue, majoration (frais de transport et emballage), Rabais remise ristourne éventuelles</w:t>
      </w:r>
    </w:p>
    <w:p w14:paraId="1B6F215C" w14:textId="77777777" w:rsidR="007A67A3" w:rsidRPr="00522092" w:rsidRDefault="005B0827" w:rsidP="00522092">
      <w:pPr>
        <w:pStyle w:val="Paragraphedeliste"/>
        <w:numPr>
          <w:ilvl w:val="0"/>
          <w:numId w:val="12"/>
        </w:numPr>
        <w:spacing w:after="0" w:line="240" w:lineRule="auto"/>
        <w:ind w:left="567" w:hanging="283"/>
        <w:contextualSpacing/>
        <w:jc w:val="both"/>
        <w:rPr>
          <w:rFonts w:ascii="Arial" w:hAnsi="Arial" w:cs="Arial"/>
        </w:rPr>
      </w:pPr>
      <w:hyperlink r:id="rId13" w:tgtFrame="_blank" w:history="1">
        <w:r w:rsidR="007A67A3" w:rsidRPr="00522092">
          <w:rPr>
            <w:rStyle w:val="Lienhypertexte"/>
            <w:rFonts w:ascii="Arial" w:hAnsi="Arial" w:cs="Arial"/>
          </w:rPr>
          <w:t>Taux de TVA</w:t>
        </w:r>
      </w:hyperlink>
      <w:r w:rsidR="007A67A3" w:rsidRPr="00522092">
        <w:rPr>
          <w:rFonts w:ascii="Arial" w:hAnsi="Arial" w:cs="Arial"/>
        </w:rPr>
        <w:t xml:space="preserve"> légalement applicable </w:t>
      </w:r>
    </w:p>
    <w:p w14:paraId="115F7A93" w14:textId="77777777" w:rsidR="007A67A3" w:rsidRPr="00522092" w:rsidRDefault="007A67A3" w:rsidP="00522092">
      <w:pPr>
        <w:pStyle w:val="Paragraphedeliste"/>
        <w:numPr>
          <w:ilvl w:val="0"/>
          <w:numId w:val="12"/>
        </w:numPr>
        <w:spacing w:after="0" w:line="240" w:lineRule="auto"/>
        <w:ind w:left="567" w:hanging="283"/>
        <w:contextualSpacing/>
        <w:jc w:val="both"/>
        <w:rPr>
          <w:rFonts w:ascii="Arial" w:hAnsi="Arial" w:cs="Arial"/>
        </w:rPr>
      </w:pPr>
      <w:r w:rsidRPr="00522092">
        <w:rPr>
          <w:rFonts w:ascii="Arial" w:hAnsi="Arial" w:cs="Arial"/>
        </w:rPr>
        <w:t>Montant total de la TVA correspondant</w:t>
      </w:r>
    </w:p>
    <w:p w14:paraId="16EE1D11" w14:textId="77777777" w:rsidR="007A67A3" w:rsidRPr="00522092" w:rsidRDefault="007A67A3" w:rsidP="00522092">
      <w:pPr>
        <w:pStyle w:val="Paragraphedeliste"/>
        <w:numPr>
          <w:ilvl w:val="0"/>
          <w:numId w:val="12"/>
        </w:numPr>
        <w:spacing w:after="0" w:line="240" w:lineRule="auto"/>
        <w:ind w:left="567" w:hanging="283"/>
        <w:contextualSpacing/>
        <w:jc w:val="both"/>
        <w:rPr>
          <w:rFonts w:ascii="Arial" w:hAnsi="Arial" w:cs="Arial"/>
        </w:rPr>
      </w:pPr>
      <w:r w:rsidRPr="00522092">
        <w:rPr>
          <w:rFonts w:ascii="Arial" w:hAnsi="Arial" w:cs="Arial"/>
        </w:rPr>
        <w:t>Somme totale à payer hors taxe (HT) et toutes taxes comprises (TTC)</w:t>
      </w:r>
    </w:p>
    <w:p w14:paraId="47DDC97A" w14:textId="77777777" w:rsidR="007A67A3" w:rsidRPr="00522092" w:rsidRDefault="005B0827" w:rsidP="00522092">
      <w:pPr>
        <w:pStyle w:val="Paragraphedeliste"/>
        <w:numPr>
          <w:ilvl w:val="0"/>
          <w:numId w:val="12"/>
        </w:numPr>
        <w:spacing w:after="0" w:line="240" w:lineRule="auto"/>
        <w:ind w:left="567" w:hanging="283"/>
        <w:contextualSpacing/>
        <w:jc w:val="both"/>
        <w:rPr>
          <w:rFonts w:ascii="Arial" w:hAnsi="Arial" w:cs="Arial"/>
        </w:rPr>
      </w:pPr>
      <w:hyperlink r:id="rId14" w:tgtFrame="_blank" w:history="1">
        <w:r w:rsidR="007A67A3" w:rsidRPr="00522092">
          <w:rPr>
            <w:rStyle w:val="Lienhypertexte"/>
            <w:rFonts w:ascii="Arial" w:hAnsi="Arial" w:cs="Arial"/>
          </w:rPr>
          <w:t>Date ou délai de paiement</w:t>
        </w:r>
      </w:hyperlink>
    </w:p>
    <w:p w14:paraId="22871EEB" w14:textId="77777777" w:rsidR="00522092" w:rsidRDefault="00522092" w:rsidP="00522092">
      <w:pPr>
        <w:jc w:val="both"/>
        <w:rPr>
          <w:rFonts w:ascii="Arial" w:hAnsi="Arial" w:cs="Arial"/>
          <w:sz w:val="22"/>
          <w:szCs w:val="22"/>
        </w:rPr>
      </w:pPr>
    </w:p>
    <w:p w14:paraId="34B9EFCB" w14:textId="77777777" w:rsidR="006C7A60" w:rsidRDefault="006C7A60" w:rsidP="00522092">
      <w:pPr>
        <w:jc w:val="both"/>
        <w:rPr>
          <w:rFonts w:ascii="Arial" w:hAnsi="Arial" w:cs="Arial"/>
          <w:sz w:val="22"/>
          <w:szCs w:val="22"/>
        </w:rPr>
      </w:pPr>
      <w:r w:rsidRPr="00522092">
        <w:rPr>
          <w:rFonts w:ascii="Arial" w:hAnsi="Arial" w:cs="Arial"/>
          <w:sz w:val="22"/>
          <w:szCs w:val="22"/>
        </w:rPr>
        <w:t xml:space="preserve">Il est possible que le portail Chorus Portail Pro 2017 ne reconnaisse pas l’ensemble de ces informations lors de l’importation de la facture. Le titulaire s’assurera que les informations reconnues par le portail sont justes et, le cas échéant, y apportera les modifications nécessaires. </w:t>
      </w:r>
    </w:p>
    <w:p w14:paraId="5C311117" w14:textId="77777777" w:rsidR="00522092" w:rsidRPr="00522092" w:rsidRDefault="00522092" w:rsidP="00522092">
      <w:pPr>
        <w:jc w:val="both"/>
        <w:rPr>
          <w:rFonts w:ascii="Arial" w:hAnsi="Arial" w:cs="Arial"/>
          <w:sz w:val="22"/>
          <w:szCs w:val="22"/>
        </w:rPr>
      </w:pPr>
    </w:p>
    <w:p w14:paraId="61699118" w14:textId="77777777" w:rsidR="0092382A" w:rsidRDefault="0092382A" w:rsidP="00522092">
      <w:pPr>
        <w:jc w:val="both"/>
        <w:rPr>
          <w:rStyle w:val="Lienhypertexte"/>
          <w:rFonts w:ascii="Arial" w:hAnsi="Arial" w:cs="Arial"/>
          <w:sz w:val="22"/>
          <w:szCs w:val="22"/>
        </w:rPr>
      </w:pPr>
      <w:r w:rsidRPr="00522092">
        <w:rPr>
          <w:rFonts w:ascii="Arial" w:hAnsi="Arial" w:cs="Arial"/>
          <w:sz w:val="22"/>
          <w:szCs w:val="22"/>
        </w:rPr>
        <w:t xml:space="preserve">Tous renseignements relatifs à la facturation peuvent être envoyées par courriel à l’adresse : </w:t>
      </w:r>
      <w:hyperlink r:id="rId15" w:history="1">
        <w:r w:rsidRPr="00522092">
          <w:rPr>
            <w:rStyle w:val="Lienhypertexte"/>
            <w:rFonts w:ascii="Arial" w:hAnsi="Arial" w:cs="Arial"/>
            <w:sz w:val="22"/>
            <w:szCs w:val="22"/>
          </w:rPr>
          <w:t>ac-facturier@univ-lorraine.fr</w:t>
        </w:r>
      </w:hyperlink>
    </w:p>
    <w:p w14:paraId="29F03B95" w14:textId="77777777" w:rsidR="00522092" w:rsidRPr="00522092" w:rsidRDefault="00522092" w:rsidP="00522092">
      <w:pPr>
        <w:jc w:val="both"/>
        <w:rPr>
          <w:rFonts w:ascii="Arial" w:hAnsi="Arial" w:cs="Arial"/>
          <w:sz w:val="22"/>
          <w:szCs w:val="22"/>
        </w:rPr>
      </w:pPr>
    </w:p>
    <w:p w14:paraId="002A9242" w14:textId="77777777" w:rsidR="001C03BC" w:rsidRPr="00B11904" w:rsidRDefault="001C03BC" w:rsidP="004F0062">
      <w:pPr>
        <w:pStyle w:val="Titre1"/>
        <w:keepNext w:val="0"/>
        <w:widowControl/>
        <w:numPr>
          <w:ilvl w:val="0"/>
          <w:numId w:val="0"/>
        </w:numPr>
        <w:spacing w:before="0"/>
        <w:rPr>
          <w:rFonts w:ascii="Arial" w:hAnsi="Arial" w:cs="Arial"/>
          <w:sz w:val="24"/>
          <w:szCs w:val="22"/>
          <w:u w:val="single"/>
        </w:rPr>
      </w:pPr>
      <w:r w:rsidRPr="00B11904">
        <w:rPr>
          <w:rFonts w:ascii="Arial" w:hAnsi="Arial" w:cs="Arial"/>
          <w:sz w:val="24"/>
          <w:szCs w:val="22"/>
          <w:u w:val="single"/>
        </w:rPr>
        <w:t xml:space="preserve">Article 10 </w:t>
      </w:r>
      <w:r w:rsidR="00B11904">
        <w:rPr>
          <w:rFonts w:ascii="Arial" w:hAnsi="Arial" w:cs="Arial"/>
          <w:sz w:val="24"/>
          <w:szCs w:val="22"/>
          <w:u w:val="single"/>
        </w:rPr>
        <w:t>–</w:t>
      </w:r>
      <w:r w:rsidRPr="00B11904">
        <w:rPr>
          <w:rFonts w:ascii="Arial" w:hAnsi="Arial" w:cs="Arial"/>
          <w:sz w:val="24"/>
          <w:szCs w:val="22"/>
          <w:u w:val="single"/>
        </w:rPr>
        <w:t xml:space="preserve"> Mode de règlement</w:t>
      </w:r>
    </w:p>
    <w:p w14:paraId="7C399A41" w14:textId="77777777" w:rsidR="00522092" w:rsidRDefault="00C12CA8" w:rsidP="00522092">
      <w:pPr>
        <w:pStyle w:val="Corpsdetexte"/>
        <w:spacing w:before="0"/>
        <w:ind w:firstLine="0"/>
        <w:rPr>
          <w:rFonts w:ascii="Arial" w:hAnsi="Arial" w:cs="Arial"/>
          <w:sz w:val="22"/>
          <w:szCs w:val="22"/>
        </w:rPr>
      </w:pPr>
      <w:r w:rsidRPr="00522092">
        <w:rPr>
          <w:rFonts w:ascii="Arial" w:hAnsi="Arial" w:cs="Arial"/>
          <w:sz w:val="22"/>
          <w:szCs w:val="22"/>
        </w:rPr>
        <w:t>L</w:t>
      </w:r>
    </w:p>
    <w:p w14:paraId="48DFBD3B" w14:textId="77777777" w:rsidR="00C12CA8" w:rsidRDefault="00C12CA8" w:rsidP="00522092">
      <w:pPr>
        <w:pStyle w:val="Corpsdetexte"/>
        <w:spacing w:before="0"/>
        <w:ind w:firstLine="0"/>
        <w:rPr>
          <w:rFonts w:ascii="Arial" w:hAnsi="Arial" w:cs="Arial"/>
          <w:sz w:val="22"/>
          <w:szCs w:val="22"/>
          <w:lang w:val="fr-FR"/>
        </w:rPr>
      </w:pPr>
      <w:r w:rsidRPr="00522092">
        <w:rPr>
          <w:rFonts w:ascii="Arial" w:hAnsi="Arial" w:cs="Arial"/>
          <w:sz w:val="22"/>
          <w:szCs w:val="22"/>
        </w:rPr>
        <w:t>e mode de règlement est le virement avec paiement à 30 jours maximum, dans les conditions fixées par le</w:t>
      </w:r>
      <w:r w:rsidRPr="00522092">
        <w:rPr>
          <w:rFonts w:ascii="Arial" w:hAnsi="Arial" w:cs="Arial"/>
          <w:sz w:val="22"/>
          <w:szCs w:val="22"/>
          <w:lang w:val="fr-FR"/>
        </w:rPr>
        <w:t>s articles R2192-10 et suivants du Code de la Commande Publique.</w:t>
      </w:r>
    </w:p>
    <w:p w14:paraId="4A6B4DD6" w14:textId="77777777" w:rsidR="00522092" w:rsidRPr="00522092" w:rsidRDefault="00522092" w:rsidP="00522092">
      <w:pPr>
        <w:pStyle w:val="Corpsdetexte"/>
        <w:spacing w:before="0"/>
        <w:ind w:firstLine="0"/>
        <w:rPr>
          <w:rFonts w:ascii="Arial" w:hAnsi="Arial" w:cs="Arial"/>
          <w:sz w:val="22"/>
          <w:szCs w:val="22"/>
          <w:lang w:val="fr-FR"/>
        </w:rPr>
      </w:pPr>
    </w:p>
    <w:p w14:paraId="1195D693" w14:textId="77777777" w:rsidR="00C12CA8" w:rsidRPr="00522092" w:rsidRDefault="00C12CA8" w:rsidP="00522092">
      <w:pPr>
        <w:pStyle w:val="Corpsdetexte"/>
        <w:spacing w:before="0"/>
        <w:ind w:firstLine="0"/>
        <w:rPr>
          <w:rFonts w:ascii="Arial" w:hAnsi="Arial" w:cs="Arial"/>
          <w:sz w:val="22"/>
          <w:szCs w:val="22"/>
        </w:rPr>
      </w:pPr>
      <w:r w:rsidRPr="00522092">
        <w:rPr>
          <w:rFonts w:ascii="Arial" w:hAnsi="Arial" w:cs="Arial"/>
          <w:sz w:val="22"/>
          <w:szCs w:val="22"/>
        </w:rPr>
        <w:t>La monnaie de compte du marché est la même pour toutes les parties prenantes : l’Euro.</w:t>
      </w:r>
      <w:r w:rsidR="00522092">
        <w:rPr>
          <w:rFonts w:ascii="Arial" w:hAnsi="Arial" w:cs="Arial"/>
          <w:sz w:val="22"/>
          <w:szCs w:val="22"/>
        </w:rPr>
        <w:br/>
      </w:r>
    </w:p>
    <w:p w14:paraId="3C5571FC" w14:textId="77777777" w:rsidR="00C12CA8" w:rsidRDefault="00C12CA8" w:rsidP="00522092">
      <w:pPr>
        <w:pStyle w:val="Corpsdetexte"/>
        <w:spacing w:before="0"/>
        <w:ind w:firstLine="0"/>
        <w:rPr>
          <w:rFonts w:ascii="Arial" w:hAnsi="Arial" w:cs="Arial"/>
          <w:sz w:val="22"/>
          <w:szCs w:val="22"/>
          <w:lang w:val="fr-FR"/>
        </w:rPr>
      </w:pPr>
      <w:r w:rsidRPr="00522092">
        <w:rPr>
          <w:rFonts w:ascii="Arial" w:hAnsi="Arial" w:cs="Arial"/>
          <w:sz w:val="22"/>
          <w:szCs w:val="22"/>
        </w:rPr>
        <w:t xml:space="preserve">Lorsque les sommes dues en principal ne sont pas mises en paiement à l'échéance prévue au contrat ou à l'expiration du délai de paiement, le créancier a droit, sans qu'il ait à les demander, au versement des intérêts moratoires et de l'indemnité forfaitaire pour frais de recouvrement </w:t>
      </w:r>
      <w:r w:rsidRPr="00522092">
        <w:rPr>
          <w:rFonts w:ascii="Arial" w:hAnsi="Arial" w:cs="Arial"/>
          <w:sz w:val="22"/>
          <w:szCs w:val="22"/>
          <w:lang w:val="fr-FR"/>
        </w:rPr>
        <w:t xml:space="preserve">conformément à l’article L2192-13 du Code de la Commande Publique. </w:t>
      </w:r>
    </w:p>
    <w:p w14:paraId="3502AD4F" w14:textId="77777777" w:rsidR="00522092" w:rsidRPr="00522092" w:rsidRDefault="00522092" w:rsidP="00522092">
      <w:pPr>
        <w:pStyle w:val="Corpsdetexte"/>
        <w:spacing w:before="0"/>
        <w:ind w:firstLine="0"/>
        <w:rPr>
          <w:rFonts w:ascii="Arial" w:hAnsi="Arial" w:cs="Arial"/>
          <w:sz w:val="22"/>
          <w:szCs w:val="22"/>
          <w:lang w:val="fr-FR"/>
        </w:rPr>
      </w:pPr>
    </w:p>
    <w:p w14:paraId="42BF8498" w14:textId="77777777" w:rsidR="00C12CA8" w:rsidRDefault="00C12CA8" w:rsidP="00522092">
      <w:pPr>
        <w:pStyle w:val="Corpsdetexte"/>
        <w:spacing w:before="0"/>
        <w:ind w:firstLine="0"/>
        <w:rPr>
          <w:rFonts w:ascii="Arial" w:hAnsi="Arial" w:cs="Arial"/>
          <w:sz w:val="22"/>
          <w:szCs w:val="22"/>
        </w:rPr>
      </w:pPr>
      <w:r w:rsidRPr="00522092">
        <w:rPr>
          <w:rFonts w:ascii="Arial" w:hAnsi="Arial" w:cs="Arial"/>
          <w:sz w:val="22"/>
          <w:szCs w:val="22"/>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484E8D57" w14:textId="77777777" w:rsidR="00522092" w:rsidRPr="00522092" w:rsidRDefault="00522092" w:rsidP="00522092">
      <w:pPr>
        <w:pStyle w:val="Corpsdetexte"/>
        <w:spacing w:before="0"/>
        <w:ind w:firstLine="0"/>
        <w:rPr>
          <w:rFonts w:ascii="Arial" w:hAnsi="Arial" w:cs="Arial"/>
          <w:sz w:val="22"/>
          <w:szCs w:val="22"/>
        </w:rPr>
      </w:pPr>
    </w:p>
    <w:p w14:paraId="08911F72" w14:textId="77777777" w:rsidR="00C12CA8" w:rsidRDefault="00C12CA8" w:rsidP="00522092">
      <w:pPr>
        <w:pStyle w:val="Corpsdetexte"/>
        <w:spacing w:before="0"/>
        <w:ind w:firstLine="0"/>
        <w:rPr>
          <w:rFonts w:ascii="Arial" w:hAnsi="Arial" w:cs="Arial"/>
          <w:sz w:val="22"/>
          <w:szCs w:val="22"/>
        </w:rPr>
      </w:pPr>
      <w:r w:rsidRPr="00522092">
        <w:rPr>
          <w:rFonts w:ascii="Arial" w:hAnsi="Arial" w:cs="Arial"/>
          <w:sz w:val="22"/>
          <w:szCs w:val="22"/>
        </w:rPr>
        <w:t xml:space="preserve">Le montant de l'indemnité forfaitaire pour frais de recouvrement est fixé à 40 euros. </w:t>
      </w:r>
    </w:p>
    <w:p w14:paraId="42700DEA" w14:textId="77777777" w:rsidR="00522092" w:rsidRPr="00522092" w:rsidRDefault="00522092" w:rsidP="00522092">
      <w:pPr>
        <w:pStyle w:val="Corpsdetexte"/>
        <w:spacing w:before="0"/>
        <w:ind w:firstLine="0"/>
        <w:rPr>
          <w:rFonts w:ascii="Arial" w:hAnsi="Arial" w:cs="Arial"/>
          <w:sz w:val="22"/>
          <w:szCs w:val="22"/>
        </w:rPr>
      </w:pPr>
    </w:p>
    <w:p w14:paraId="5FD29802" w14:textId="77777777" w:rsidR="00C12CA8" w:rsidRDefault="00C12CA8" w:rsidP="00522092">
      <w:pPr>
        <w:pStyle w:val="Corpsdetexte"/>
        <w:spacing w:before="0"/>
        <w:ind w:firstLine="0"/>
        <w:rPr>
          <w:rFonts w:ascii="Arial" w:hAnsi="Arial" w:cs="Arial"/>
          <w:sz w:val="22"/>
          <w:szCs w:val="22"/>
        </w:rPr>
      </w:pPr>
      <w:r w:rsidRPr="00522092">
        <w:rPr>
          <w:rFonts w:ascii="Arial" w:hAnsi="Arial" w:cs="Arial"/>
          <w:sz w:val="22"/>
          <w:szCs w:val="22"/>
        </w:rPr>
        <w:t>Les intérêts moratoires et l'indemnité forfaitaire pour frais de recouvrement sont payés dans un délai de quarante-cinq jours suivant la mise en paiement du principal.</w:t>
      </w:r>
    </w:p>
    <w:p w14:paraId="2D1E61F0" w14:textId="77777777" w:rsidR="00522092" w:rsidRPr="00522092" w:rsidRDefault="00522092" w:rsidP="00522092">
      <w:pPr>
        <w:pStyle w:val="Corpsdetexte"/>
        <w:spacing w:before="0"/>
        <w:ind w:firstLine="0"/>
        <w:rPr>
          <w:rFonts w:ascii="Arial" w:hAnsi="Arial" w:cs="Arial"/>
          <w:sz w:val="22"/>
          <w:szCs w:val="22"/>
        </w:rPr>
      </w:pPr>
    </w:p>
    <w:p w14:paraId="01A00C88" w14:textId="77777777" w:rsidR="00C12CA8" w:rsidRDefault="00C12CA8" w:rsidP="00522092">
      <w:pPr>
        <w:pStyle w:val="Retraitcorpsdetexte"/>
        <w:rPr>
          <w:rFonts w:ascii="Arial" w:hAnsi="Arial" w:cs="Arial"/>
        </w:rPr>
      </w:pPr>
      <w:r w:rsidRPr="00522092">
        <w:rPr>
          <w:rFonts w:ascii="Arial" w:hAnsi="Arial" w:cs="Arial"/>
        </w:rPr>
        <w:t>Pour les titulaires non établis en France, le règlement s’effectue par virement à l’étranger, sauf lorsque le titulaire dispose d’un compte courant ouvert dans un établissement bancaire implanté sur le territoire français.</w:t>
      </w:r>
    </w:p>
    <w:p w14:paraId="740D76CC" w14:textId="77777777" w:rsidR="00522092" w:rsidRPr="00522092" w:rsidRDefault="00522092" w:rsidP="00522092">
      <w:pPr>
        <w:pStyle w:val="Retraitcorpsdetexte"/>
        <w:rPr>
          <w:rFonts w:ascii="Arial" w:hAnsi="Arial" w:cs="Arial"/>
        </w:rPr>
      </w:pPr>
    </w:p>
    <w:p w14:paraId="4393758F" w14:textId="77777777" w:rsidR="00C12CA8" w:rsidRDefault="00C12CA8" w:rsidP="00522092">
      <w:pPr>
        <w:pStyle w:val="Corpsdetexte"/>
        <w:tabs>
          <w:tab w:val="left" w:pos="720"/>
        </w:tabs>
        <w:spacing w:before="0"/>
        <w:ind w:firstLine="0"/>
        <w:rPr>
          <w:rFonts w:ascii="Arial" w:hAnsi="Arial" w:cs="Arial"/>
          <w:sz w:val="22"/>
          <w:szCs w:val="22"/>
        </w:rPr>
      </w:pPr>
      <w:r w:rsidRPr="00522092">
        <w:rPr>
          <w:rFonts w:ascii="Arial" w:hAnsi="Arial" w:cs="Arial"/>
          <w:sz w:val="22"/>
          <w:szCs w:val="22"/>
        </w:rPr>
        <w:t>Si le titulaire est établi dans un autre pays de l’Union Européenne sans avoir d’établissement en France, il facture ses prestations hors T.V.A. et a droit à ce que l’administration lui communique un numéro d’identification fiscal.</w:t>
      </w:r>
    </w:p>
    <w:p w14:paraId="0B11C14D" w14:textId="77777777" w:rsidR="00522092" w:rsidRPr="00522092" w:rsidRDefault="00522092" w:rsidP="00522092">
      <w:pPr>
        <w:pStyle w:val="Corpsdetexte"/>
        <w:tabs>
          <w:tab w:val="left" w:pos="720"/>
        </w:tabs>
        <w:spacing w:before="0"/>
        <w:ind w:firstLine="0"/>
        <w:rPr>
          <w:rFonts w:ascii="Arial" w:hAnsi="Arial" w:cs="Arial"/>
          <w:sz w:val="22"/>
          <w:szCs w:val="22"/>
        </w:rPr>
      </w:pPr>
    </w:p>
    <w:p w14:paraId="43314BFD" w14:textId="77777777" w:rsidR="001C03BC" w:rsidRDefault="001C03BC" w:rsidP="004F0062">
      <w:pPr>
        <w:pStyle w:val="Titre1"/>
        <w:keepNext w:val="0"/>
        <w:widowControl/>
        <w:numPr>
          <w:ilvl w:val="0"/>
          <w:numId w:val="0"/>
        </w:numPr>
        <w:spacing w:before="0"/>
        <w:rPr>
          <w:rFonts w:ascii="Arial" w:hAnsi="Arial" w:cs="Arial"/>
          <w:sz w:val="22"/>
          <w:szCs w:val="22"/>
        </w:rPr>
      </w:pPr>
      <w:r>
        <w:rPr>
          <w:rFonts w:ascii="Arial" w:hAnsi="Arial" w:cs="Arial"/>
          <w:sz w:val="24"/>
          <w:szCs w:val="24"/>
          <w:u w:val="single"/>
        </w:rPr>
        <w:t>Article</w:t>
      </w:r>
      <w:r>
        <w:rPr>
          <w:rFonts w:ascii="Arial" w:eastAsia="Arial" w:hAnsi="Arial" w:cs="Arial"/>
          <w:sz w:val="24"/>
          <w:szCs w:val="24"/>
          <w:u w:val="single"/>
        </w:rPr>
        <w:t xml:space="preserve"> </w:t>
      </w:r>
      <w:r>
        <w:rPr>
          <w:rFonts w:ascii="Arial" w:hAnsi="Arial" w:cs="Arial"/>
          <w:sz w:val="24"/>
          <w:szCs w:val="24"/>
          <w:u w:val="single"/>
        </w:rPr>
        <w:t>11</w:t>
      </w:r>
      <w:r>
        <w:rPr>
          <w:rFonts w:ascii="Arial" w:eastAsia="Arial" w:hAnsi="Arial" w:cs="Arial"/>
          <w:sz w:val="24"/>
          <w:szCs w:val="24"/>
          <w:u w:val="single"/>
        </w:rPr>
        <w:t xml:space="preserve"> </w:t>
      </w:r>
      <w:r w:rsidR="00B11904">
        <w:rPr>
          <w:rFonts w:ascii="Arial" w:hAnsi="Arial" w:cs="Arial"/>
          <w:sz w:val="24"/>
          <w:szCs w:val="24"/>
          <w:u w:val="single"/>
        </w:rPr>
        <w:t>–</w:t>
      </w:r>
      <w:r>
        <w:rPr>
          <w:rFonts w:ascii="Arial" w:eastAsia="Arial" w:hAnsi="Arial" w:cs="Arial"/>
          <w:sz w:val="24"/>
          <w:szCs w:val="24"/>
          <w:u w:val="single"/>
        </w:rPr>
        <w:t xml:space="preserve"> </w:t>
      </w:r>
      <w:r>
        <w:rPr>
          <w:rFonts w:ascii="Arial" w:hAnsi="Arial" w:cs="Arial"/>
          <w:sz w:val="24"/>
          <w:szCs w:val="24"/>
          <w:u w:val="single"/>
        </w:rPr>
        <w:t>Droit,</w:t>
      </w:r>
      <w:r>
        <w:rPr>
          <w:rFonts w:ascii="Arial" w:eastAsia="Arial" w:hAnsi="Arial" w:cs="Arial"/>
          <w:sz w:val="24"/>
          <w:szCs w:val="24"/>
          <w:u w:val="single"/>
        </w:rPr>
        <w:t xml:space="preserve"> </w:t>
      </w:r>
      <w:r>
        <w:rPr>
          <w:rFonts w:ascii="Arial" w:hAnsi="Arial" w:cs="Arial"/>
          <w:sz w:val="24"/>
          <w:szCs w:val="24"/>
          <w:u w:val="single"/>
        </w:rPr>
        <w:t>langue</w:t>
      </w:r>
    </w:p>
    <w:p w14:paraId="553CF868" w14:textId="77777777" w:rsidR="00522092" w:rsidRDefault="00522092" w:rsidP="00522092">
      <w:pPr>
        <w:pStyle w:val="Corpsdetexte"/>
        <w:widowControl/>
        <w:spacing w:before="0"/>
        <w:ind w:firstLine="0"/>
        <w:rPr>
          <w:rFonts w:ascii="Arial" w:hAnsi="Arial" w:cs="Arial"/>
          <w:sz w:val="22"/>
          <w:szCs w:val="22"/>
        </w:rPr>
      </w:pPr>
    </w:p>
    <w:p w14:paraId="1F12A345" w14:textId="77777777" w:rsidR="00C12CA8" w:rsidRDefault="00C12CA8" w:rsidP="00522092">
      <w:pPr>
        <w:pStyle w:val="Corpsdetexte"/>
        <w:widowControl/>
        <w:spacing w:before="0"/>
        <w:ind w:firstLine="0"/>
        <w:rPr>
          <w:rFonts w:ascii="Arial" w:hAnsi="Arial" w:cs="Arial"/>
          <w:sz w:val="22"/>
          <w:szCs w:val="22"/>
        </w:rPr>
      </w:pPr>
      <w:r w:rsidRPr="00522092">
        <w:rPr>
          <w:rFonts w:ascii="Arial" w:hAnsi="Arial" w:cs="Arial"/>
          <w:sz w:val="22"/>
          <w:szCs w:val="22"/>
        </w:rPr>
        <w:t xml:space="preserve">En cas de litige, le </w:t>
      </w:r>
      <w:r w:rsidRPr="00522092">
        <w:rPr>
          <w:rFonts w:ascii="Arial" w:hAnsi="Arial" w:cs="Arial"/>
          <w:b/>
          <w:bCs/>
          <w:sz w:val="22"/>
          <w:szCs w:val="22"/>
        </w:rPr>
        <w:t>droit français</w:t>
      </w:r>
      <w:r w:rsidRPr="00522092">
        <w:rPr>
          <w:rFonts w:ascii="Arial" w:hAnsi="Arial" w:cs="Arial"/>
          <w:sz w:val="22"/>
          <w:szCs w:val="22"/>
        </w:rPr>
        <w:t xml:space="preserve"> est seul applicable. Les litiges éventuels sont portés devant le tribunal administratif de Nancy. </w:t>
      </w:r>
    </w:p>
    <w:p w14:paraId="290E60B7" w14:textId="77777777" w:rsidR="00522092" w:rsidRPr="00522092" w:rsidRDefault="00522092" w:rsidP="00522092">
      <w:pPr>
        <w:pStyle w:val="Corpsdetexte"/>
        <w:widowControl/>
        <w:spacing w:before="0"/>
        <w:ind w:firstLine="0"/>
        <w:rPr>
          <w:rFonts w:ascii="Arial" w:hAnsi="Arial" w:cs="Arial"/>
          <w:color w:val="FF0000"/>
          <w:sz w:val="22"/>
          <w:szCs w:val="22"/>
        </w:rPr>
      </w:pPr>
    </w:p>
    <w:p w14:paraId="27A10D5F" w14:textId="77777777" w:rsidR="00C12CA8" w:rsidRDefault="00C12CA8" w:rsidP="00522092">
      <w:pPr>
        <w:pStyle w:val="Corpsdetexte"/>
        <w:widowControl/>
        <w:spacing w:before="0"/>
        <w:ind w:firstLine="0"/>
        <w:rPr>
          <w:rFonts w:ascii="Arial" w:hAnsi="Arial" w:cs="Arial"/>
          <w:bCs/>
          <w:sz w:val="22"/>
          <w:szCs w:val="22"/>
        </w:rPr>
      </w:pPr>
      <w:r w:rsidRPr="00522092">
        <w:rPr>
          <w:rFonts w:ascii="Arial" w:hAnsi="Arial" w:cs="Arial"/>
          <w:bCs/>
          <w:sz w:val="22"/>
          <w:szCs w:val="22"/>
        </w:rPr>
        <w:t xml:space="preserve">Les correspondances relatives au marché sont </w:t>
      </w:r>
      <w:r w:rsidRPr="00522092">
        <w:rPr>
          <w:rFonts w:ascii="Arial" w:hAnsi="Arial" w:cs="Arial"/>
          <w:b/>
          <w:sz w:val="22"/>
          <w:szCs w:val="22"/>
        </w:rPr>
        <w:t>rédigées en français</w:t>
      </w:r>
      <w:r w:rsidRPr="00522092">
        <w:rPr>
          <w:rFonts w:ascii="Arial" w:hAnsi="Arial" w:cs="Arial"/>
          <w:bCs/>
          <w:sz w:val="22"/>
          <w:szCs w:val="22"/>
        </w:rPr>
        <w:t>.</w:t>
      </w:r>
    </w:p>
    <w:p w14:paraId="688AB486" w14:textId="77777777" w:rsidR="00522092" w:rsidRPr="00522092" w:rsidRDefault="00522092" w:rsidP="00522092">
      <w:pPr>
        <w:pStyle w:val="Corpsdetexte"/>
        <w:widowControl/>
        <w:spacing w:before="0"/>
        <w:ind w:firstLine="0"/>
        <w:rPr>
          <w:rFonts w:ascii="Arial" w:hAnsi="Arial" w:cs="Arial"/>
          <w:bCs/>
          <w:sz w:val="22"/>
          <w:szCs w:val="22"/>
          <w:lang w:val="fr-FR"/>
        </w:rPr>
      </w:pPr>
    </w:p>
    <w:p w14:paraId="2C3C6FAB" w14:textId="77777777" w:rsidR="006A529C" w:rsidRDefault="006A529C">
      <w:pPr>
        <w:suppressAutoHyphens w:val="0"/>
        <w:rPr>
          <w:rFonts w:ascii="Arial" w:hAnsi="Arial" w:cs="Arial"/>
          <w:b/>
          <w:bCs/>
          <w:sz w:val="24"/>
          <w:szCs w:val="22"/>
          <w:u w:val="single"/>
        </w:rPr>
      </w:pPr>
      <w:r>
        <w:rPr>
          <w:rFonts w:ascii="Arial" w:hAnsi="Arial" w:cs="Arial"/>
          <w:sz w:val="24"/>
          <w:szCs w:val="22"/>
          <w:u w:val="single"/>
        </w:rPr>
        <w:br w:type="page"/>
      </w:r>
    </w:p>
    <w:p w14:paraId="2594B7AF" w14:textId="77777777" w:rsidR="001C03BC" w:rsidRPr="00B11904" w:rsidRDefault="001C03BC" w:rsidP="004F0062">
      <w:pPr>
        <w:pStyle w:val="Titre1"/>
        <w:keepNext w:val="0"/>
        <w:widowControl/>
        <w:numPr>
          <w:ilvl w:val="0"/>
          <w:numId w:val="0"/>
        </w:numPr>
        <w:spacing w:before="0"/>
        <w:rPr>
          <w:rFonts w:ascii="Arial" w:hAnsi="Arial" w:cs="Arial"/>
          <w:sz w:val="24"/>
          <w:szCs w:val="22"/>
          <w:u w:val="single"/>
        </w:rPr>
      </w:pPr>
      <w:r>
        <w:rPr>
          <w:rFonts w:ascii="Arial" w:hAnsi="Arial" w:cs="Arial"/>
          <w:sz w:val="24"/>
          <w:szCs w:val="22"/>
          <w:u w:val="single"/>
        </w:rPr>
        <w:lastRenderedPageBreak/>
        <w:t>Article</w:t>
      </w:r>
      <w:r w:rsidRPr="00B11904">
        <w:rPr>
          <w:rFonts w:ascii="Arial" w:hAnsi="Arial" w:cs="Arial"/>
          <w:sz w:val="24"/>
          <w:szCs w:val="22"/>
          <w:u w:val="single"/>
        </w:rPr>
        <w:t xml:space="preserve"> </w:t>
      </w:r>
      <w:r>
        <w:rPr>
          <w:rFonts w:ascii="Arial" w:hAnsi="Arial" w:cs="Arial"/>
          <w:sz w:val="24"/>
          <w:szCs w:val="22"/>
          <w:u w:val="single"/>
        </w:rPr>
        <w:t>12</w:t>
      </w:r>
      <w:r w:rsidRPr="00B11904">
        <w:rPr>
          <w:rFonts w:ascii="Arial" w:hAnsi="Arial" w:cs="Arial"/>
          <w:sz w:val="24"/>
          <w:szCs w:val="22"/>
          <w:u w:val="single"/>
        </w:rPr>
        <w:t xml:space="preserve"> – </w:t>
      </w:r>
      <w:r>
        <w:rPr>
          <w:rFonts w:ascii="Arial" w:hAnsi="Arial" w:cs="Arial"/>
          <w:sz w:val="24"/>
          <w:szCs w:val="22"/>
          <w:u w:val="single"/>
        </w:rPr>
        <w:t>Pénalités</w:t>
      </w:r>
    </w:p>
    <w:p w14:paraId="55576FC4" w14:textId="77777777" w:rsidR="00522092" w:rsidRDefault="00522092" w:rsidP="00522092">
      <w:pPr>
        <w:autoSpaceDE w:val="0"/>
        <w:autoSpaceDN w:val="0"/>
        <w:adjustRightInd w:val="0"/>
        <w:jc w:val="both"/>
        <w:rPr>
          <w:rFonts w:ascii="Arial" w:hAnsi="Arial" w:cs="Arial"/>
          <w:sz w:val="22"/>
          <w:szCs w:val="22"/>
        </w:rPr>
      </w:pPr>
    </w:p>
    <w:p w14:paraId="16679F14" w14:textId="77777777" w:rsidR="002A1C95" w:rsidRPr="00522092" w:rsidRDefault="002A1C95" w:rsidP="00522092">
      <w:pPr>
        <w:autoSpaceDE w:val="0"/>
        <w:autoSpaceDN w:val="0"/>
        <w:adjustRightInd w:val="0"/>
        <w:jc w:val="both"/>
        <w:rPr>
          <w:rFonts w:ascii="Arial" w:hAnsi="Arial" w:cs="Arial"/>
          <w:sz w:val="22"/>
          <w:szCs w:val="22"/>
        </w:rPr>
      </w:pPr>
      <w:r w:rsidRPr="00522092">
        <w:rPr>
          <w:rFonts w:ascii="Arial" w:hAnsi="Arial" w:cs="Arial"/>
          <w:sz w:val="22"/>
          <w:szCs w:val="22"/>
        </w:rPr>
        <w:t>Par dérogation à l'article 14.1.3 du CCAG-FCS, le titulaire n'est pas exonéré des pénalités dont le montant total ne dépasse pas 1000 € pour l'ensemble du marché.</w:t>
      </w:r>
    </w:p>
    <w:p w14:paraId="204E72D2" w14:textId="77777777" w:rsidR="002A1C95" w:rsidRPr="00522092" w:rsidRDefault="002A1C95" w:rsidP="00522092">
      <w:pPr>
        <w:pStyle w:val="Corpsdetexte"/>
        <w:widowControl/>
        <w:spacing w:before="0"/>
        <w:ind w:firstLine="0"/>
        <w:rPr>
          <w:rFonts w:ascii="Arial" w:hAnsi="Arial" w:cs="Arial"/>
          <w:b/>
          <w:sz w:val="22"/>
          <w:szCs w:val="22"/>
        </w:rPr>
      </w:pPr>
    </w:p>
    <w:p w14:paraId="7C97B0BC" w14:textId="77777777" w:rsidR="002A1C95" w:rsidRPr="00DC4661" w:rsidRDefault="002A1C95" w:rsidP="004F0062">
      <w:pPr>
        <w:suppressAutoHyphens w:val="0"/>
        <w:autoSpaceDE w:val="0"/>
        <w:autoSpaceDN w:val="0"/>
        <w:adjustRightInd w:val="0"/>
        <w:rPr>
          <w:rFonts w:ascii="Arial" w:hAnsi="Arial" w:cs="Arial"/>
          <w:b/>
          <w:bCs/>
          <w:sz w:val="24"/>
          <w:szCs w:val="24"/>
          <w:lang w:eastAsia="fr-FR"/>
        </w:rPr>
      </w:pPr>
      <w:r>
        <w:rPr>
          <w:rFonts w:ascii="Arial" w:hAnsi="Arial" w:cs="Arial"/>
          <w:b/>
          <w:bCs/>
          <w:sz w:val="24"/>
          <w:szCs w:val="24"/>
          <w:lang w:eastAsia="fr-FR"/>
        </w:rPr>
        <w:t>12.1</w:t>
      </w:r>
      <w:r w:rsidRPr="00DC4661">
        <w:rPr>
          <w:rFonts w:ascii="Arial" w:hAnsi="Arial" w:cs="Arial"/>
          <w:b/>
          <w:bCs/>
          <w:sz w:val="24"/>
          <w:szCs w:val="24"/>
          <w:lang w:eastAsia="fr-FR"/>
        </w:rPr>
        <w:t xml:space="preserve"> </w:t>
      </w:r>
      <w:r>
        <w:rPr>
          <w:rFonts w:ascii="Arial" w:hAnsi="Arial" w:cs="Arial"/>
          <w:b/>
          <w:bCs/>
          <w:sz w:val="24"/>
          <w:szCs w:val="24"/>
          <w:lang w:eastAsia="fr-FR"/>
        </w:rPr>
        <w:t>– Pénalités de retard</w:t>
      </w:r>
    </w:p>
    <w:p w14:paraId="62642351" w14:textId="77777777" w:rsidR="002A1C95" w:rsidRPr="00522092" w:rsidRDefault="002A1C95" w:rsidP="00522092">
      <w:pPr>
        <w:pStyle w:val="Retraitcorpsdetexte"/>
        <w:rPr>
          <w:rFonts w:ascii="Arial" w:hAnsi="Arial" w:cs="Arial"/>
        </w:rPr>
      </w:pPr>
    </w:p>
    <w:p w14:paraId="36ABC08E" w14:textId="77777777" w:rsidR="002A1C95" w:rsidRPr="00522092" w:rsidRDefault="002A1C95" w:rsidP="00522092">
      <w:pPr>
        <w:pStyle w:val="Retraitcorpsdetexte"/>
        <w:rPr>
          <w:rFonts w:ascii="Arial" w:hAnsi="Arial" w:cs="Arial"/>
        </w:rPr>
      </w:pPr>
      <w:r w:rsidRPr="00522092">
        <w:rPr>
          <w:rFonts w:ascii="Arial" w:hAnsi="Arial" w:cs="Arial"/>
        </w:rPr>
        <w:t>Par dérogation à l’article 14.1.1 du CCAG-FCS si le délai maximum de réalisation des prestations sur lequel le titulaire s’est engagé dans le cadre de réponses technique et financier (annexe n°1 au présent CCP) est dépassé, l’université se réserve la possibilité de lui appliquer, sans mise en demeure préalable, une pénalité calculée par application de la formule suivante :</w:t>
      </w:r>
    </w:p>
    <w:p w14:paraId="7606D12A" w14:textId="77777777" w:rsidR="002A1C95" w:rsidRPr="00522092" w:rsidRDefault="002A1C95" w:rsidP="00522092">
      <w:pPr>
        <w:pStyle w:val="Retraitcorpsdetexte"/>
        <w:rPr>
          <w:rFonts w:ascii="Arial" w:hAnsi="Arial" w:cs="Arial"/>
        </w:rPr>
      </w:pPr>
    </w:p>
    <w:p w14:paraId="7E932054" w14:textId="77777777" w:rsidR="002A1C95" w:rsidRPr="00522092" w:rsidRDefault="002A1C95" w:rsidP="00522092">
      <w:pPr>
        <w:pStyle w:val="Retraitcorpsdetexte"/>
        <w:ind w:firstLine="284"/>
        <w:rPr>
          <w:rFonts w:ascii="Arial" w:hAnsi="Arial" w:cs="Arial"/>
          <w:u w:val="single"/>
        </w:rPr>
      </w:pPr>
      <w:r w:rsidRPr="00522092">
        <w:rPr>
          <w:rFonts w:ascii="Arial" w:hAnsi="Arial" w:cs="Arial"/>
        </w:rPr>
        <w:tab/>
        <w:t xml:space="preserve">     P = </w:t>
      </w:r>
      <w:r w:rsidRPr="00522092">
        <w:rPr>
          <w:rFonts w:ascii="Arial" w:hAnsi="Arial" w:cs="Arial"/>
          <w:u w:val="single"/>
        </w:rPr>
        <w:t>V x R</w:t>
      </w:r>
      <w:r w:rsidRPr="00522092">
        <w:rPr>
          <w:rFonts w:ascii="Arial" w:hAnsi="Arial" w:cs="Arial"/>
        </w:rPr>
        <w:t>, dans laquelle :</w:t>
      </w:r>
    </w:p>
    <w:p w14:paraId="6D4C4241" w14:textId="77777777" w:rsidR="002A1C95" w:rsidRPr="00522092" w:rsidRDefault="002A1C95" w:rsidP="00522092">
      <w:pPr>
        <w:pStyle w:val="Retraitcorpsdetexte"/>
        <w:ind w:firstLine="284"/>
        <w:rPr>
          <w:rFonts w:ascii="Arial" w:hAnsi="Arial" w:cs="Arial"/>
        </w:rPr>
      </w:pPr>
      <w:r w:rsidRPr="00522092">
        <w:rPr>
          <w:rFonts w:ascii="Arial" w:hAnsi="Arial" w:cs="Arial"/>
        </w:rPr>
        <w:tab/>
      </w:r>
      <w:r w:rsidRPr="00522092">
        <w:rPr>
          <w:rFonts w:ascii="Arial" w:hAnsi="Arial" w:cs="Arial"/>
        </w:rPr>
        <w:tab/>
        <w:t xml:space="preserve">500    </w:t>
      </w:r>
    </w:p>
    <w:p w14:paraId="2196AEAD" w14:textId="77777777" w:rsidR="002A1C95" w:rsidRPr="00522092" w:rsidRDefault="002A1C95" w:rsidP="00522092">
      <w:pPr>
        <w:pStyle w:val="Retraitcorpsdetexte"/>
        <w:ind w:firstLine="284"/>
        <w:rPr>
          <w:rFonts w:ascii="Arial" w:hAnsi="Arial" w:cs="Arial"/>
        </w:rPr>
      </w:pPr>
    </w:p>
    <w:p w14:paraId="2CB7EE74" w14:textId="77777777" w:rsidR="002A1C95" w:rsidRPr="00522092" w:rsidRDefault="002A1C95" w:rsidP="00522092">
      <w:pPr>
        <w:pStyle w:val="Retraitcorpsdetexte"/>
        <w:tabs>
          <w:tab w:val="left" w:pos="284"/>
          <w:tab w:val="left" w:pos="567"/>
        </w:tabs>
        <w:ind w:left="567" w:hanging="567"/>
        <w:rPr>
          <w:rFonts w:ascii="Arial" w:hAnsi="Arial" w:cs="Arial"/>
        </w:rPr>
      </w:pPr>
      <w:r w:rsidRPr="00522092">
        <w:rPr>
          <w:rFonts w:ascii="Arial" w:hAnsi="Arial" w:cs="Arial"/>
          <w:b/>
        </w:rPr>
        <w:t>P</w:t>
      </w:r>
      <w:r w:rsidRPr="00522092">
        <w:rPr>
          <w:rFonts w:ascii="Arial" w:hAnsi="Arial" w:cs="Arial"/>
        </w:rPr>
        <w:t xml:space="preserve"> </w:t>
      </w:r>
      <w:r w:rsidR="00522092">
        <w:rPr>
          <w:rFonts w:ascii="Arial" w:hAnsi="Arial" w:cs="Arial"/>
        </w:rPr>
        <w:tab/>
      </w:r>
      <w:r w:rsidRPr="00522092">
        <w:rPr>
          <w:rFonts w:ascii="Arial" w:hAnsi="Arial" w:cs="Arial"/>
        </w:rPr>
        <w:t xml:space="preserve">= </w:t>
      </w:r>
      <w:r w:rsidR="00522092">
        <w:rPr>
          <w:rFonts w:ascii="Arial" w:hAnsi="Arial" w:cs="Arial"/>
        </w:rPr>
        <w:tab/>
      </w:r>
      <w:r w:rsidRPr="00522092">
        <w:rPr>
          <w:rFonts w:ascii="Arial" w:hAnsi="Arial" w:cs="Arial"/>
        </w:rPr>
        <w:t>le montant de la pénalité en euros,</w:t>
      </w:r>
    </w:p>
    <w:p w14:paraId="2743962F" w14:textId="77777777" w:rsidR="002A1C95" w:rsidRPr="00522092" w:rsidRDefault="002A1C95" w:rsidP="00522092">
      <w:pPr>
        <w:pStyle w:val="Retraitcorpsdetexte"/>
        <w:tabs>
          <w:tab w:val="left" w:pos="284"/>
          <w:tab w:val="left" w:pos="567"/>
        </w:tabs>
        <w:ind w:left="567" w:hanging="567"/>
        <w:rPr>
          <w:rFonts w:ascii="Arial" w:hAnsi="Arial" w:cs="Arial"/>
        </w:rPr>
      </w:pPr>
      <w:r w:rsidRPr="00522092">
        <w:rPr>
          <w:rFonts w:ascii="Arial" w:hAnsi="Arial" w:cs="Arial"/>
          <w:b/>
        </w:rPr>
        <w:t>V</w:t>
      </w:r>
      <w:r w:rsidR="00522092">
        <w:rPr>
          <w:rFonts w:ascii="Arial" w:hAnsi="Arial" w:cs="Arial"/>
          <w:b/>
        </w:rPr>
        <w:t xml:space="preserve"> </w:t>
      </w:r>
      <w:r w:rsidR="00522092">
        <w:rPr>
          <w:rFonts w:ascii="Arial" w:hAnsi="Arial" w:cs="Arial"/>
          <w:b/>
        </w:rPr>
        <w:tab/>
      </w:r>
      <w:r w:rsidRPr="00522092">
        <w:rPr>
          <w:rFonts w:ascii="Arial" w:hAnsi="Arial" w:cs="Arial"/>
        </w:rPr>
        <w:t xml:space="preserve">= </w:t>
      </w:r>
      <w:r w:rsidR="00522092">
        <w:rPr>
          <w:rFonts w:ascii="Arial" w:hAnsi="Arial" w:cs="Arial"/>
        </w:rPr>
        <w:tab/>
      </w:r>
      <w:r w:rsidRPr="00522092">
        <w:rPr>
          <w:rFonts w:ascii="Arial" w:hAnsi="Arial" w:cs="Arial"/>
        </w:rPr>
        <w:t>la valeur des prestations sur laquelle est calculée la pénalité, cette valeur étant égale à la valeur de règlement de la partie des prestations en retard ou de l’ensemble des prestations si le retard d’exécution d’une partie rend l’ensemble inutilisable,</w:t>
      </w:r>
    </w:p>
    <w:p w14:paraId="66E54BD5" w14:textId="77777777" w:rsidR="002A1C95" w:rsidRPr="00522092" w:rsidRDefault="002A1C95" w:rsidP="00522092">
      <w:pPr>
        <w:pStyle w:val="Retraitcorpsdetexte"/>
        <w:tabs>
          <w:tab w:val="left" w:pos="284"/>
          <w:tab w:val="left" w:pos="567"/>
        </w:tabs>
        <w:ind w:left="567" w:hanging="567"/>
        <w:rPr>
          <w:rFonts w:ascii="Arial" w:hAnsi="Arial" w:cs="Arial"/>
        </w:rPr>
      </w:pPr>
      <w:r w:rsidRPr="00522092">
        <w:rPr>
          <w:rFonts w:ascii="Arial" w:hAnsi="Arial" w:cs="Arial"/>
          <w:b/>
        </w:rPr>
        <w:t>R</w:t>
      </w:r>
      <w:r w:rsidR="00522092">
        <w:rPr>
          <w:rFonts w:ascii="Arial" w:hAnsi="Arial" w:cs="Arial"/>
          <w:b/>
        </w:rPr>
        <w:t xml:space="preserve"> </w:t>
      </w:r>
      <w:r w:rsidR="00522092">
        <w:rPr>
          <w:rFonts w:ascii="Arial" w:hAnsi="Arial" w:cs="Arial"/>
          <w:b/>
        </w:rPr>
        <w:tab/>
      </w:r>
      <w:r w:rsidRPr="00522092">
        <w:rPr>
          <w:rFonts w:ascii="Arial" w:hAnsi="Arial" w:cs="Arial"/>
        </w:rPr>
        <w:t xml:space="preserve">= </w:t>
      </w:r>
      <w:r w:rsidR="00522092">
        <w:rPr>
          <w:rFonts w:ascii="Arial" w:hAnsi="Arial" w:cs="Arial"/>
        </w:rPr>
        <w:tab/>
      </w:r>
      <w:r w:rsidRPr="00522092">
        <w:rPr>
          <w:rFonts w:ascii="Arial" w:hAnsi="Arial" w:cs="Arial"/>
        </w:rPr>
        <w:t>le nombre de jours calendaires de retard.</w:t>
      </w:r>
    </w:p>
    <w:p w14:paraId="059B2484" w14:textId="77777777" w:rsidR="002A1C95" w:rsidRDefault="002A1C95" w:rsidP="00522092">
      <w:pPr>
        <w:pStyle w:val="Retraitcorpsdetexte"/>
        <w:rPr>
          <w:rFonts w:ascii="Arial" w:hAnsi="Arial" w:cs="Arial"/>
        </w:rPr>
      </w:pPr>
    </w:p>
    <w:p w14:paraId="2BD49247" w14:textId="77777777" w:rsidR="002A1C95" w:rsidRPr="00522092" w:rsidRDefault="002A1C95" w:rsidP="00522092">
      <w:pPr>
        <w:pStyle w:val="Retraitcorpsdetexte"/>
        <w:rPr>
          <w:rFonts w:ascii="Arial" w:hAnsi="Arial" w:cs="Arial"/>
        </w:rPr>
      </w:pPr>
      <w:r w:rsidRPr="00522092">
        <w:rPr>
          <w:rFonts w:ascii="Arial" w:hAnsi="Arial" w:cs="Arial"/>
        </w:rPr>
        <w:t>Néanmoins, en tout état de cause, le montant de la pénalité ne peut être supérieur à 10% du prix du marché hors taxe, tel que fixé au cadre de réponses technique et financier (annexe n°1 au présent CCP).</w:t>
      </w:r>
    </w:p>
    <w:p w14:paraId="14FC7BB9" w14:textId="77777777" w:rsidR="002A1C95" w:rsidRPr="00522092" w:rsidRDefault="002A1C95" w:rsidP="00522092">
      <w:pPr>
        <w:pStyle w:val="Retraitcorpsdetexte"/>
        <w:rPr>
          <w:rFonts w:ascii="Arial" w:hAnsi="Arial" w:cs="Arial"/>
        </w:rPr>
      </w:pPr>
    </w:p>
    <w:p w14:paraId="35231816" w14:textId="77777777" w:rsidR="002A1C95" w:rsidRPr="00DC4661" w:rsidRDefault="002A1C95" w:rsidP="004F0062">
      <w:pPr>
        <w:suppressAutoHyphens w:val="0"/>
        <w:autoSpaceDE w:val="0"/>
        <w:autoSpaceDN w:val="0"/>
        <w:adjustRightInd w:val="0"/>
        <w:rPr>
          <w:rFonts w:ascii="Arial" w:hAnsi="Arial" w:cs="Arial"/>
          <w:b/>
          <w:bCs/>
          <w:sz w:val="24"/>
          <w:szCs w:val="24"/>
          <w:lang w:eastAsia="fr-FR"/>
        </w:rPr>
      </w:pPr>
      <w:r>
        <w:rPr>
          <w:rFonts w:ascii="Arial" w:hAnsi="Arial" w:cs="Arial"/>
          <w:b/>
          <w:bCs/>
          <w:sz w:val="24"/>
          <w:szCs w:val="24"/>
          <w:lang w:eastAsia="fr-FR"/>
        </w:rPr>
        <w:t>12.2</w:t>
      </w:r>
      <w:r w:rsidRPr="00DC4661">
        <w:rPr>
          <w:rFonts w:ascii="Arial" w:hAnsi="Arial" w:cs="Arial"/>
          <w:b/>
          <w:bCs/>
          <w:sz w:val="24"/>
          <w:szCs w:val="24"/>
          <w:lang w:eastAsia="fr-FR"/>
        </w:rPr>
        <w:t xml:space="preserve"> </w:t>
      </w:r>
      <w:r>
        <w:rPr>
          <w:rFonts w:ascii="Arial" w:hAnsi="Arial" w:cs="Arial"/>
          <w:b/>
          <w:bCs/>
          <w:sz w:val="24"/>
          <w:szCs w:val="24"/>
          <w:lang w:eastAsia="fr-FR"/>
        </w:rPr>
        <w:t xml:space="preserve">– </w:t>
      </w:r>
      <w:r w:rsidR="00F27710" w:rsidRPr="00834EAD">
        <w:rPr>
          <w:rFonts w:ascii="Arial" w:hAnsi="Arial" w:cs="Arial"/>
          <w:b/>
          <w:bCs/>
          <w:sz w:val="24"/>
          <w:szCs w:val="24"/>
          <w:lang w:eastAsia="fr-FR"/>
        </w:rPr>
        <w:t>Pénalités pour non-respect des engagements pris en matière de protection de l’environnement</w:t>
      </w:r>
    </w:p>
    <w:p w14:paraId="1E5FE075" w14:textId="77777777" w:rsidR="00522092" w:rsidRDefault="00522092" w:rsidP="00522092">
      <w:pPr>
        <w:autoSpaceDE w:val="0"/>
        <w:autoSpaceDN w:val="0"/>
        <w:adjustRightInd w:val="0"/>
        <w:jc w:val="both"/>
        <w:rPr>
          <w:rFonts w:ascii="Arial" w:eastAsia="Calibri" w:hAnsi="Arial" w:cs="Arial"/>
          <w:sz w:val="22"/>
          <w:szCs w:val="22"/>
        </w:rPr>
      </w:pPr>
    </w:p>
    <w:p w14:paraId="5F32A186" w14:textId="77777777" w:rsidR="00A800AF" w:rsidRDefault="002A1C95" w:rsidP="00522092">
      <w:pPr>
        <w:autoSpaceDE w:val="0"/>
        <w:autoSpaceDN w:val="0"/>
        <w:adjustRightInd w:val="0"/>
        <w:jc w:val="both"/>
        <w:rPr>
          <w:rFonts w:ascii="Arial" w:eastAsia="Calibri" w:hAnsi="Arial" w:cs="Arial"/>
          <w:sz w:val="22"/>
          <w:szCs w:val="22"/>
        </w:rPr>
      </w:pPr>
      <w:r w:rsidRPr="00522092">
        <w:rPr>
          <w:rFonts w:ascii="Arial" w:eastAsia="Calibri" w:hAnsi="Arial" w:cs="Arial"/>
          <w:sz w:val="22"/>
          <w:szCs w:val="22"/>
        </w:rPr>
        <w:t>Le titulaire encourt, après mise en demeure préalable, une pénalité forfaitaire de 1000</w:t>
      </w:r>
      <w:r w:rsidR="00522092">
        <w:rPr>
          <w:rFonts w:ascii="Arial" w:eastAsia="Calibri" w:hAnsi="Arial" w:cs="Arial"/>
          <w:sz w:val="22"/>
          <w:szCs w:val="22"/>
        </w:rPr>
        <w:t xml:space="preserve"> </w:t>
      </w:r>
      <w:r w:rsidRPr="00522092">
        <w:rPr>
          <w:rFonts w:ascii="Arial" w:eastAsia="Calibri" w:hAnsi="Arial" w:cs="Arial"/>
          <w:sz w:val="22"/>
          <w:szCs w:val="22"/>
        </w:rPr>
        <w:t>€ en cas de non-respect de ses engagements en matière de protection de l’environnement tels que définis dans les pièces du présent marché.</w:t>
      </w:r>
    </w:p>
    <w:p w14:paraId="346B7449" w14:textId="77777777" w:rsidR="00522092" w:rsidRPr="00522092" w:rsidRDefault="00522092" w:rsidP="00522092">
      <w:pPr>
        <w:autoSpaceDE w:val="0"/>
        <w:autoSpaceDN w:val="0"/>
        <w:adjustRightInd w:val="0"/>
        <w:jc w:val="both"/>
        <w:rPr>
          <w:rFonts w:ascii="Arial" w:hAnsi="Arial" w:cs="Arial"/>
          <w:sz w:val="22"/>
          <w:szCs w:val="22"/>
        </w:rPr>
      </w:pPr>
    </w:p>
    <w:p w14:paraId="1958EFDC" w14:textId="77777777" w:rsidR="001C2EC7" w:rsidRPr="0097405F" w:rsidRDefault="001C2EC7" w:rsidP="004F0062">
      <w:pPr>
        <w:pStyle w:val="Titre1"/>
        <w:keepNext w:val="0"/>
        <w:widowControl/>
        <w:numPr>
          <w:ilvl w:val="0"/>
          <w:numId w:val="0"/>
        </w:numPr>
        <w:spacing w:before="0"/>
        <w:rPr>
          <w:rFonts w:ascii="Arial" w:hAnsi="Arial" w:cs="Arial"/>
          <w:sz w:val="24"/>
          <w:szCs w:val="22"/>
          <w:u w:val="single"/>
        </w:rPr>
      </w:pPr>
      <w:r>
        <w:rPr>
          <w:rFonts w:ascii="Arial" w:hAnsi="Arial" w:cs="Arial"/>
          <w:sz w:val="24"/>
          <w:szCs w:val="22"/>
          <w:u w:val="single"/>
        </w:rPr>
        <w:t>Article</w:t>
      </w:r>
      <w:r w:rsidRPr="00B11904">
        <w:rPr>
          <w:rFonts w:ascii="Arial" w:hAnsi="Arial" w:cs="Arial"/>
          <w:sz w:val="24"/>
          <w:szCs w:val="22"/>
          <w:u w:val="single"/>
        </w:rPr>
        <w:t xml:space="preserve"> </w:t>
      </w:r>
      <w:r>
        <w:rPr>
          <w:rFonts w:ascii="Arial" w:hAnsi="Arial" w:cs="Arial"/>
          <w:sz w:val="24"/>
          <w:szCs w:val="22"/>
          <w:u w:val="single"/>
        </w:rPr>
        <w:t>13</w:t>
      </w:r>
      <w:r w:rsidRPr="00B11904">
        <w:rPr>
          <w:rFonts w:ascii="Arial" w:hAnsi="Arial" w:cs="Arial"/>
          <w:sz w:val="24"/>
          <w:szCs w:val="22"/>
          <w:u w:val="single"/>
        </w:rPr>
        <w:t xml:space="preserve"> – </w:t>
      </w:r>
      <w:r>
        <w:rPr>
          <w:rFonts w:ascii="Arial" w:hAnsi="Arial" w:cs="Arial"/>
          <w:sz w:val="24"/>
          <w:szCs w:val="22"/>
          <w:u w:val="single"/>
        </w:rPr>
        <w:t xml:space="preserve">Résiliation </w:t>
      </w:r>
    </w:p>
    <w:p w14:paraId="03F68E83" w14:textId="77777777" w:rsidR="00522092" w:rsidRDefault="00522092" w:rsidP="00522092">
      <w:pPr>
        <w:suppressAutoHyphens w:val="0"/>
        <w:autoSpaceDE w:val="0"/>
        <w:jc w:val="both"/>
        <w:rPr>
          <w:rFonts w:ascii="Arial" w:eastAsia="Calibri" w:hAnsi="Arial" w:cs="Arial"/>
          <w:sz w:val="22"/>
          <w:szCs w:val="22"/>
          <w:lang w:eastAsia="en-US"/>
        </w:rPr>
      </w:pPr>
    </w:p>
    <w:p w14:paraId="24C5E4EC" w14:textId="77777777" w:rsidR="001C2EC7" w:rsidRPr="00522092" w:rsidRDefault="001C2EC7" w:rsidP="00522092">
      <w:pPr>
        <w:suppressAutoHyphens w:val="0"/>
        <w:autoSpaceDE w:val="0"/>
        <w:jc w:val="both"/>
        <w:rPr>
          <w:rFonts w:ascii="Arial" w:eastAsia="Calibri" w:hAnsi="Arial" w:cs="Arial"/>
          <w:sz w:val="22"/>
          <w:szCs w:val="22"/>
          <w:lang w:eastAsia="en-US"/>
        </w:rPr>
      </w:pPr>
      <w:r w:rsidRPr="00522092">
        <w:rPr>
          <w:rFonts w:ascii="Arial" w:eastAsia="Calibri" w:hAnsi="Arial" w:cs="Arial"/>
          <w:sz w:val="22"/>
          <w:szCs w:val="22"/>
          <w:lang w:eastAsia="en-US"/>
        </w:rPr>
        <w:t>Le marché pourra être résilié par le pouvoir adjudicateur selon les stipulations du CCAG-FCS.</w:t>
      </w:r>
      <w:r w:rsidR="00522092">
        <w:rPr>
          <w:rFonts w:ascii="Arial" w:eastAsia="Calibri" w:hAnsi="Arial" w:cs="Arial"/>
          <w:sz w:val="22"/>
          <w:szCs w:val="22"/>
          <w:lang w:eastAsia="en-US"/>
        </w:rPr>
        <w:br/>
      </w:r>
    </w:p>
    <w:p w14:paraId="56EC0774" w14:textId="77777777" w:rsidR="001C2EC7" w:rsidRDefault="001C2EC7" w:rsidP="00522092">
      <w:pPr>
        <w:suppressAutoHyphens w:val="0"/>
        <w:autoSpaceDE w:val="0"/>
        <w:jc w:val="both"/>
        <w:rPr>
          <w:rFonts w:ascii="Arial" w:eastAsia="Calibri" w:hAnsi="Arial" w:cs="Arial"/>
          <w:sz w:val="22"/>
          <w:szCs w:val="22"/>
          <w:lang w:eastAsia="en-US"/>
        </w:rPr>
      </w:pPr>
      <w:r w:rsidRPr="00522092">
        <w:rPr>
          <w:rFonts w:ascii="Arial" w:eastAsia="Calibri" w:hAnsi="Arial" w:cs="Arial"/>
          <w:sz w:val="22"/>
          <w:szCs w:val="22"/>
          <w:lang w:eastAsia="en-US"/>
        </w:rPr>
        <w:t xml:space="preserve">En outre, par dérogation aux articles 41.1, 41.2 et 42 du CCAG-FCS, le marché pourra être résilié en cas de manquement du titulaire à son obligation d'indépendance, et ce sans mise en demeure préalable ni indemnité, conformément aux dispositions de l'article </w:t>
      </w:r>
      <w:r w:rsidR="002D06FE" w:rsidRPr="00522092">
        <w:rPr>
          <w:rFonts w:ascii="Arial" w:eastAsia="Calibri" w:hAnsi="Arial" w:cs="Arial"/>
          <w:sz w:val="22"/>
          <w:szCs w:val="22"/>
          <w:lang w:eastAsia="en-US"/>
        </w:rPr>
        <w:t>4</w:t>
      </w:r>
      <w:r w:rsidRPr="00522092">
        <w:rPr>
          <w:rFonts w:ascii="Arial" w:eastAsia="Calibri" w:hAnsi="Arial" w:cs="Arial"/>
          <w:sz w:val="22"/>
          <w:szCs w:val="22"/>
          <w:lang w:eastAsia="en-US"/>
        </w:rPr>
        <w:t>.5 du CCP.</w:t>
      </w:r>
    </w:p>
    <w:p w14:paraId="37E6BF30" w14:textId="77777777" w:rsidR="00522092" w:rsidRPr="00522092" w:rsidRDefault="00522092" w:rsidP="00522092">
      <w:pPr>
        <w:suppressAutoHyphens w:val="0"/>
        <w:autoSpaceDE w:val="0"/>
        <w:jc w:val="both"/>
        <w:rPr>
          <w:rFonts w:ascii="Arial" w:eastAsia="Calibri" w:hAnsi="Arial" w:cs="Arial"/>
          <w:sz w:val="22"/>
          <w:szCs w:val="22"/>
          <w:lang w:eastAsia="en-US"/>
        </w:rPr>
      </w:pPr>
    </w:p>
    <w:p w14:paraId="2A416A4F" w14:textId="77777777" w:rsidR="001C03BC" w:rsidRPr="00B11904" w:rsidRDefault="001C03BC" w:rsidP="00B11904">
      <w:pPr>
        <w:pStyle w:val="Titre1"/>
        <w:keepNext w:val="0"/>
        <w:widowControl/>
        <w:numPr>
          <w:ilvl w:val="0"/>
          <w:numId w:val="0"/>
        </w:numPr>
        <w:spacing w:before="0"/>
        <w:rPr>
          <w:rFonts w:ascii="Arial" w:hAnsi="Arial" w:cs="Arial"/>
          <w:sz w:val="24"/>
          <w:szCs w:val="22"/>
          <w:u w:val="single"/>
        </w:rPr>
      </w:pPr>
      <w:r w:rsidRPr="00B11904">
        <w:rPr>
          <w:rFonts w:ascii="Arial" w:hAnsi="Arial" w:cs="Arial"/>
          <w:sz w:val="24"/>
          <w:szCs w:val="22"/>
          <w:u w:val="single"/>
        </w:rPr>
        <w:t>Article 1</w:t>
      </w:r>
      <w:r w:rsidR="001C2EC7" w:rsidRPr="00B11904">
        <w:rPr>
          <w:rFonts w:ascii="Arial" w:hAnsi="Arial" w:cs="Arial"/>
          <w:sz w:val="24"/>
          <w:szCs w:val="22"/>
          <w:u w:val="single"/>
        </w:rPr>
        <w:t>4</w:t>
      </w:r>
      <w:r w:rsidRPr="00B11904">
        <w:rPr>
          <w:rFonts w:ascii="Arial" w:hAnsi="Arial" w:cs="Arial"/>
          <w:sz w:val="24"/>
          <w:szCs w:val="22"/>
          <w:u w:val="single"/>
        </w:rPr>
        <w:t xml:space="preserve"> – Dérogations au CCAG</w:t>
      </w:r>
      <w:r w:rsidR="00C12CA8" w:rsidRPr="00B11904">
        <w:rPr>
          <w:rFonts w:ascii="Arial" w:hAnsi="Arial" w:cs="Arial"/>
          <w:sz w:val="24"/>
          <w:szCs w:val="22"/>
          <w:u w:val="single"/>
        </w:rPr>
        <w:t>-</w:t>
      </w:r>
      <w:r w:rsidRPr="00B11904">
        <w:rPr>
          <w:rFonts w:ascii="Arial" w:hAnsi="Arial" w:cs="Arial"/>
          <w:sz w:val="24"/>
          <w:szCs w:val="22"/>
          <w:u w:val="single"/>
        </w:rPr>
        <w:t>FCS</w:t>
      </w:r>
    </w:p>
    <w:p w14:paraId="2A981252" w14:textId="77777777" w:rsidR="00522092" w:rsidRDefault="00522092" w:rsidP="00522092">
      <w:pPr>
        <w:pStyle w:val="Corpsdetexte"/>
        <w:spacing w:before="0"/>
        <w:ind w:firstLine="0"/>
        <w:rPr>
          <w:rFonts w:ascii="Arial" w:hAnsi="Arial" w:cs="Arial"/>
          <w:sz w:val="22"/>
          <w:szCs w:val="22"/>
        </w:rPr>
      </w:pPr>
    </w:p>
    <w:p w14:paraId="2703A16B" w14:textId="77777777" w:rsidR="001C03BC" w:rsidRPr="00522092" w:rsidRDefault="001C03BC" w:rsidP="00522092">
      <w:pPr>
        <w:pStyle w:val="Corpsdetexte"/>
        <w:spacing w:before="0"/>
        <w:ind w:firstLine="0"/>
        <w:rPr>
          <w:rFonts w:ascii="Arial" w:hAnsi="Arial" w:cs="Arial"/>
          <w:sz w:val="22"/>
          <w:szCs w:val="22"/>
          <w:shd w:val="clear" w:color="auto" w:fill="00FFFF"/>
        </w:rPr>
      </w:pPr>
      <w:r w:rsidRPr="00522092">
        <w:rPr>
          <w:rFonts w:ascii="Arial" w:hAnsi="Arial" w:cs="Arial"/>
          <w:sz w:val="22"/>
          <w:szCs w:val="22"/>
        </w:rPr>
        <w:t>L</w:t>
      </w:r>
      <w:r w:rsidRPr="00522092">
        <w:rPr>
          <w:rFonts w:ascii="Arial" w:eastAsia="Arial" w:hAnsi="Arial" w:cs="Arial"/>
          <w:sz w:val="22"/>
          <w:szCs w:val="22"/>
        </w:rPr>
        <w:t>’</w:t>
      </w:r>
      <w:r w:rsidRPr="00522092">
        <w:rPr>
          <w:rFonts w:ascii="Arial" w:hAnsi="Arial" w:cs="Arial"/>
          <w:sz w:val="22"/>
          <w:szCs w:val="22"/>
        </w:rPr>
        <w:t>article</w:t>
      </w:r>
      <w:r w:rsidRPr="00522092">
        <w:rPr>
          <w:rFonts w:ascii="Arial" w:eastAsia="Arial" w:hAnsi="Arial" w:cs="Arial"/>
          <w:sz w:val="22"/>
          <w:szCs w:val="22"/>
        </w:rPr>
        <w:t xml:space="preserve"> </w:t>
      </w:r>
      <w:r w:rsidRPr="00522092">
        <w:rPr>
          <w:rFonts w:ascii="Arial" w:hAnsi="Arial" w:cs="Arial"/>
          <w:sz w:val="22"/>
          <w:szCs w:val="22"/>
        </w:rPr>
        <w:t>2</w:t>
      </w:r>
      <w:r w:rsidRPr="00522092">
        <w:rPr>
          <w:rFonts w:ascii="Arial" w:eastAsia="Arial" w:hAnsi="Arial" w:cs="Arial"/>
          <w:sz w:val="22"/>
          <w:szCs w:val="22"/>
        </w:rPr>
        <w:t xml:space="preserve"> </w:t>
      </w:r>
      <w:r w:rsidRPr="00522092">
        <w:rPr>
          <w:rFonts w:ascii="Arial" w:hAnsi="Arial" w:cs="Arial"/>
          <w:sz w:val="22"/>
          <w:szCs w:val="22"/>
        </w:rPr>
        <w:t>du</w:t>
      </w:r>
      <w:r w:rsidRPr="00522092">
        <w:rPr>
          <w:rFonts w:ascii="Arial" w:eastAsia="Arial" w:hAnsi="Arial" w:cs="Arial"/>
          <w:sz w:val="22"/>
          <w:szCs w:val="22"/>
        </w:rPr>
        <w:t xml:space="preserve"> </w:t>
      </w:r>
      <w:r w:rsidRPr="00522092">
        <w:rPr>
          <w:rFonts w:ascii="Arial" w:hAnsi="Arial" w:cs="Arial"/>
          <w:sz w:val="22"/>
          <w:szCs w:val="22"/>
        </w:rPr>
        <w:t>présent</w:t>
      </w:r>
      <w:r w:rsidRPr="00522092">
        <w:rPr>
          <w:rFonts w:ascii="Arial" w:eastAsia="Arial" w:hAnsi="Arial" w:cs="Arial"/>
          <w:sz w:val="22"/>
          <w:szCs w:val="22"/>
        </w:rPr>
        <w:t xml:space="preserve"> </w:t>
      </w:r>
      <w:r w:rsidRPr="00522092">
        <w:rPr>
          <w:rFonts w:ascii="Arial" w:hAnsi="Arial" w:cs="Arial"/>
          <w:sz w:val="22"/>
          <w:szCs w:val="22"/>
        </w:rPr>
        <w:t>CCP</w:t>
      </w:r>
      <w:r w:rsidRPr="00522092">
        <w:rPr>
          <w:rFonts w:ascii="Arial" w:eastAsia="Arial" w:hAnsi="Arial" w:cs="Arial"/>
          <w:sz w:val="22"/>
          <w:szCs w:val="22"/>
        </w:rPr>
        <w:t xml:space="preserve"> </w:t>
      </w:r>
      <w:r w:rsidRPr="00522092">
        <w:rPr>
          <w:rFonts w:ascii="Arial" w:hAnsi="Arial" w:cs="Arial"/>
          <w:sz w:val="22"/>
          <w:szCs w:val="22"/>
        </w:rPr>
        <w:t>déroge</w:t>
      </w:r>
      <w:r w:rsidRPr="00522092">
        <w:rPr>
          <w:rFonts w:ascii="Arial" w:eastAsia="Arial" w:hAnsi="Arial" w:cs="Arial"/>
          <w:sz w:val="22"/>
          <w:szCs w:val="22"/>
        </w:rPr>
        <w:t xml:space="preserve"> </w:t>
      </w:r>
      <w:r w:rsidRPr="00522092">
        <w:rPr>
          <w:rFonts w:ascii="Arial" w:hAnsi="Arial" w:cs="Arial"/>
          <w:sz w:val="22"/>
          <w:szCs w:val="22"/>
        </w:rPr>
        <w:t>à</w:t>
      </w:r>
      <w:r w:rsidRPr="00522092">
        <w:rPr>
          <w:rFonts w:ascii="Arial" w:eastAsia="Arial" w:hAnsi="Arial" w:cs="Arial"/>
          <w:sz w:val="22"/>
          <w:szCs w:val="22"/>
        </w:rPr>
        <w:t xml:space="preserve"> </w:t>
      </w:r>
      <w:r w:rsidRPr="00522092">
        <w:rPr>
          <w:rFonts w:ascii="Arial" w:hAnsi="Arial" w:cs="Arial"/>
          <w:sz w:val="22"/>
          <w:szCs w:val="22"/>
        </w:rPr>
        <w:t>l</w:t>
      </w:r>
      <w:r w:rsidRPr="00522092">
        <w:rPr>
          <w:rFonts w:ascii="Arial" w:eastAsia="Arial" w:hAnsi="Arial" w:cs="Arial"/>
          <w:sz w:val="22"/>
          <w:szCs w:val="22"/>
        </w:rPr>
        <w:t>’</w:t>
      </w:r>
      <w:r w:rsidRPr="00522092">
        <w:rPr>
          <w:rFonts w:ascii="Arial" w:hAnsi="Arial" w:cs="Arial"/>
          <w:sz w:val="22"/>
          <w:szCs w:val="22"/>
        </w:rPr>
        <w:t>article</w:t>
      </w:r>
      <w:r w:rsidRPr="00522092">
        <w:rPr>
          <w:rFonts w:ascii="Arial" w:eastAsia="Arial" w:hAnsi="Arial" w:cs="Arial"/>
          <w:sz w:val="22"/>
          <w:szCs w:val="22"/>
        </w:rPr>
        <w:t xml:space="preserve"> </w:t>
      </w:r>
      <w:r w:rsidRPr="00522092">
        <w:rPr>
          <w:rFonts w:ascii="Arial" w:hAnsi="Arial" w:cs="Arial"/>
          <w:sz w:val="22"/>
          <w:szCs w:val="22"/>
        </w:rPr>
        <w:t>4.1</w:t>
      </w:r>
      <w:r w:rsidRPr="00522092">
        <w:rPr>
          <w:rFonts w:ascii="Arial" w:eastAsia="Arial" w:hAnsi="Arial" w:cs="Arial"/>
          <w:sz w:val="22"/>
          <w:szCs w:val="22"/>
        </w:rPr>
        <w:t xml:space="preserve"> </w:t>
      </w:r>
      <w:r w:rsidRPr="00522092">
        <w:rPr>
          <w:rFonts w:ascii="Arial" w:hAnsi="Arial" w:cs="Arial"/>
          <w:sz w:val="22"/>
          <w:szCs w:val="22"/>
        </w:rPr>
        <w:t>du</w:t>
      </w:r>
      <w:r w:rsidRPr="00522092">
        <w:rPr>
          <w:rFonts w:ascii="Arial" w:eastAsia="Arial" w:hAnsi="Arial" w:cs="Arial"/>
          <w:sz w:val="22"/>
          <w:szCs w:val="22"/>
        </w:rPr>
        <w:t xml:space="preserve"> </w:t>
      </w:r>
      <w:r w:rsidRPr="00522092">
        <w:rPr>
          <w:rFonts w:ascii="Arial" w:hAnsi="Arial" w:cs="Arial"/>
          <w:sz w:val="22"/>
          <w:szCs w:val="22"/>
        </w:rPr>
        <w:t>CCAG</w:t>
      </w:r>
      <w:r w:rsidR="00C12CA8" w:rsidRPr="00522092">
        <w:rPr>
          <w:rFonts w:ascii="Arial" w:hAnsi="Arial" w:cs="Arial"/>
          <w:sz w:val="22"/>
          <w:szCs w:val="22"/>
          <w:lang w:val="fr-FR"/>
        </w:rPr>
        <w:t>-</w:t>
      </w:r>
      <w:r w:rsidRPr="00522092">
        <w:rPr>
          <w:rFonts w:ascii="Arial" w:hAnsi="Arial" w:cs="Arial"/>
          <w:sz w:val="22"/>
          <w:szCs w:val="22"/>
        </w:rPr>
        <w:t>FCS</w:t>
      </w:r>
      <w:r w:rsidR="004950B2" w:rsidRPr="00522092">
        <w:rPr>
          <w:rFonts w:ascii="Arial" w:hAnsi="Arial" w:cs="Arial"/>
          <w:sz w:val="22"/>
          <w:szCs w:val="22"/>
        </w:rPr>
        <w:t> </w:t>
      </w:r>
      <w:r w:rsidR="004950B2" w:rsidRPr="00522092">
        <w:rPr>
          <w:rFonts w:ascii="Arial" w:hAnsi="Arial" w:cs="Arial"/>
          <w:sz w:val="22"/>
          <w:szCs w:val="22"/>
          <w:lang w:val="fr-FR"/>
        </w:rPr>
        <w:t>;</w:t>
      </w:r>
    </w:p>
    <w:p w14:paraId="5154403D" w14:textId="77777777" w:rsidR="004950B2" w:rsidRPr="00522092" w:rsidRDefault="004950B2" w:rsidP="00522092">
      <w:pPr>
        <w:pStyle w:val="Corpsdetexte"/>
        <w:spacing w:before="0"/>
        <w:ind w:firstLine="0"/>
        <w:rPr>
          <w:rFonts w:ascii="Arial" w:hAnsi="Arial" w:cs="Arial"/>
          <w:sz w:val="22"/>
          <w:szCs w:val="22"/>
          <w:shd w:val="clear" w:color="auto" w:fill="00FFFF"/>
        </w:rPr>
      </w:pPr>
      <w:r w:rsidRPr="00522092">
        <w:rPr>
          <w:rFonts w:ascii="Arial" w:hAnsi="Arial" w:cs="Arial"/>
          <w:sz w:val="22"/>
          <w:szCs w:val="22"/>
        </w:rPr>
        <w:t>L</w:t>
      </w:r>
      <w:r w:rsidRPr="00522092">
        <w:rPr>
          <w:rFonts w:ascii="Arial" w:eastAsia="Arial" w:hAnsi="Arial" w:cs="Arial"/>
          <w:sz w:val="22"/>
          <w:szCs w:val="22"/>
        </w:rPr>
        <w:t>’</w:t>
      </w:r>
      <w:r w:rsidRPr="00522092">
        <w:rPr>
          <w:rFonts w:ascii="Arial" w:hAnsi="Arial" w:cs="Arial"/>
          <w:sz w:val="22"/>
          <w:szCs w:val="22"/>
        </w:rPr>
        <w:t>article</w:t>
      </w:r>
      <w:r w:rsidRPr="00522092">
        <w:rPr>
          <w:rFonts w:ascii="Arial" w:eastAsia="Arial" w:hAnsi="Arial" w:cs="Arial"/>
          <w:sz w:val="22"/>
          <w:szCs w:val="22"/>
        </w:rPr>
        <w:t xml:space="preserve"> </w:t>
      </w:r>
      <w:r w:rsidRPr="00522092">
        <w:rPr>
          <w:rFonts w:ascii="Arial" w:hAnsi="Arial" w:cs="Arial"/>
          <w:sz w:val="22"/>
          <w:szCs w:val="22"/>
          <w:lang w:val="fr-FR"/>
        </w:rPr>
        <w:t>4.6</w:t>
      </w:r>
      <w:r w:rsidRPr="00522092">
        <w:rPr>
          <w:rFonts w:ascii="Arial" w:eastAsia="Arial" w:hAnsi="Arial" w:cs="Arial"/>
          <w:sz w:val="22"/>
          <w:szCs w:val="22"/>
        </w:rPr>
        <w:t xml:space="preserve"> </w:t>
      </w:r>
      <w:r w:rsidRPr="00522092">
        <w:rPr>
          <w:rFonts w:ascii="Arial" w:hAnsi="Arial" w:cs="Arial"/>
          <w:sz w:val="22"/>
          <w:szCs w:val="22"/>
        </w:rPr>
        <w:t>du</w:t>
      </w:r>
      <w:r w:rsidRPr="00522092">
        <w:rPr>
          <w:rFonts w:ascii="Arial" w:eastAsia="Arial" w:hAnsi="Arial" w:cs="Arial"/>
          <w:sz w:val="22"/>
          <w:szCs w:val="22"/>
        </w:rPr>
        <w:t xml:space="preserve"> </w:t>
      </w:r>
      <w:r w:rsidRPr="00522092">
        <w:rPr>
          <w:rFonts w:ascii="Arial" w:hAnsi="Arial" w:cs="Arial"/>
          <w:sz w:val="22"/>
          <w:szCs w:val="22"/>
        </w:rPr>
        <w:t>présent</w:t>
      </w:r>
      <w:r w:rsidRPr="00522092">
        <w:rPr>
          <w:rFonts w:ascii="Arial" w:eastAsia="Arial" w:hAnsi="Arial" w:cs="Arial"/>
          <w:sz w:val="22"/>
          <w:szCs w:val="22"/>
        </w:rPr>
        <w:t xml:space="preserve"> </w:t>
      </w:r>
      <w:r w:rsidRPr="00522092">
        <w:rPr>
          <w:rFonts w:ascii="Arial" w:hAnsi="Arial" w:cs="Arial"/>
          <w:sz w:val="22"/>
          <w:szCs w:val="22"/>
        </w:rPr>
        <w:t>CCP</w:t>
      </w:r>
      <w:r w:rsidRPr="00522092">
        <w:rPr>
          <w:rFonts w:ascii="Arial" w:eastAsia="Arial" w:hAnsi="Arial" w:cs="Arial"/>
          <w:sz w:val="22"/>
          <w:szCs w:val="22"/>
        </w:rPr>
        <w:t xml:space="preserve"> </w:t>
      </w:r>
      <w:r w:rsidRPr="00522092">
        <w:rPr>
          <w:rFonts w:ascii="Arial" w:hAnsi="Arial" w:cs="Arial"/>
          <w:sz w:val="22"/>
          <w:szCs w:val="22"/>
        </w:rPr>
        <w:t>déroge</w:t>
      </w:r>
      <w:r w:rsidRPr="00522092">
        <w:rPr>
          <w:rFonts w:ascii="Arial" w:eastAsia="Arial" w:hAnsi="Arial" w:cs="Arial"/>
          <w:sz w:val="22"/>
          <w:szCs w:val="22"/>
        </w:rPr>
        <w:t xml:space="preserve"> </w:t>
      </w:r>
      <w:r w:rsidRPr="00522092">
        <w:rPr>
          <w:rFonts w:ascii="Arial" w:hAnsi="Arial" w:cs="Arial"/>
          <w:sz w:val="22"/>
          <w:szCs w:val="22"/>
        </w:rPr>
        <w:t>à</w:t>
      </w:r>
      <w:r w:rsidRPr="00522092">
        <w:rPr>
          <w:rFonts w:ascii="Arial" w:eastAsia="Arial" w:hAnsi="Arial" w:cs="Arial"/>
          <w:sz w:val="22"/>
          <w:szCs w:val="22"/>
        </w:rPr>
        <w:t xml:space="preserve"> </w:t>
      </w:r>
      <w:r w:rsidRPr="00522092">
        <w:rPr>
          <w:rFonts w:ascii="Arial" w:hAnsi="Arial" w:cs="Arial"/>
          <w:sz w:val="22"/>
          <w:szCs w:val="22"/>
        </w:rPr>
        <w:t>l</w:t>
      </w:r>
      <w:r w:rsidRPr="00522092">
        <w:rPr>
          <w:rFonts w:ascii="Arial" w:eastAsia="Arial" w:hAnsi="Arial" w:cs="Arial"/>
          <w:sz w:val="22"/>
          <w:szCs w:val="22"/>
        </w:rPr>
        <w:t>’</w:t>
      </w:r>
      <w:r w:rsidRPr="00522092">
        <w:rPr>
          <w:rFonts w:ascii="Arial" w:hAnsi="Arial" w:cs="Arial"/>
          <w:sz w:val="22"/>
          <w:szCs w:val="22"/>
        </w:rPr>
        <w:t>article</w:t>
      </w:r>
      <w:r w:rsidRPr="00522092">
        <w:rPr>
          <w:rFonts w:ascii="Arial" w:eastAsia="Arial" w:hAnsi="Arial" w:cs="Arial"/>
          <w:sz w:val="22"/>
          <w:szCs w:val="22"/>
        </w:rPr>
        <w:t xml:space="preserve"> </w:t>
      </w:r>
      <w:r w:rsidRPr="00522092">
        <w:rPr>
          <w:rFonts w:ascii="Arial" w:hAnsi="Arial" w:cs="Arial"/>
          <w:sz w:val="22"/>
          <w:szCs w:val="22"/>
          <w:lang w:val="fr-FR"/>
        </w:rPr>
        <w:t>33</w:t>
      </w:r>
      <w:r w:rsidRPr="00522092">
        <w:rPr>
          <w:rFonts w:ascii="Arial" w:hAnsi="Arial" w:cs="Arial"/>
          <w:sz w:val="22"/>
          <w:szCs w:val="22"/>
        </w:rPr>
        <w:t>.1</w:t>
      </w:r>
      <w:r w:rsidRPr="00522092">
        <w:rPr>
          <w:rFonts w:ascii="Arial" w:eastAsia="Arial" w:hAnsi="Arial" w:cs="Arial"/>
          <w:sz w:val="22"/>
          <w:szCs w:val="22"/>
        </w:rPr>
        <w:t xml:space="preserve"> </w:t>
      </w:r>
      <w:r w:rsidRPr="00522092">
        <w:rPr>
          <w:rFonts w:ascii="Arial" w:hAnsi="Arial" w:cs="Arial"/>
          <w:sz w:val="22"/>
          <w:szCs w:val="22"/>
        </w:rPr>
        <w:t>du</w:t>
      </w:r>
      <w:r w:rsidRPr="00522092">
        <w:rPr>
          <w:rFonts w:ascii="Arial" w:eastAsia="Arial" w:hAnsi="Arial" w:cs="Arial"/>
          <w:sz w:val="22"/>
          <w:szCs w:val="22"/>
        </w:rPr>
        <w:t xml:space="preserve"> </w:t>
      </w:r>
      <w:r w:rsidRPr="00522092">
        <w:rPr>
          <w:rFonts w:ascii="Arial" w:hAnsi="Arial" w:cs="Arial"/>
          <w:sz w:val="22"/>
          <w:szCs w:val="22"/>
        </w:rPr>
        <w:t>CCAG</w:t>
      </w:r>
      <w:r w:rsidRPr="00522092">
        <w:rPr>
          <w:rFonts w:ascii="Arial" w:hAnsi="Arial" w:cs="Arial"/>
          <w:sz w:val="22"/>
          <w:szCs w:val="22"/>
          <w:lang w:val="fr-FR"/>
        </w:rPr>
        <w:t>-</w:t>
      </w:r>
      <w:r w:rsidRPr="00522092">
        <w:rPr>
          <w:rFonts w:ascii="Arial" w:hAnsi="Arial" w:cs="Arial"/>
          <w:sz w:val="22"/>
          <w:szCs w:val="22"/>
        </w:rPr>
        <w:t>FCS </w:t>
      </w:r>
      <w:r w:rsidRPr="00522092">
        <w:rPr>
          <w:rFonts w:ascii="Arial" w:hAnsi="Arial" w:cs="Arial"/>
          <w:sz w:val="22"/>
          <w:szCs w:val="22"/>
          <w:lang w:val="fr-FR"/>
        </w:rPr>
        <w:t>;</w:t>
      </w:r>
    </w:p>
    <w:p w14:paraId="2831511C" w14:textId="77777777" w:rsidR="001C03BC" w:rsidRPr="00522092" w:rsidRDefault="001C03BC" w:rsidP="00522092">
      <w:pPr>
        <w:pStyle w:val="Corpsdetexte"/>
        <w:spacing w:before="0"/>
        <w:ind w:firstLine="0"/>
        <w:rPr>
          <w:rFonts w:ascii="Arial" w:hAnsi="Arial" w:cs="Arial"/>
          <w:sz w:val="22"/>
          <w:szCs w:val="22"/>
          <w:shd w:val="clear" w:color="auto" w:fill="00FFFF"/>
        </w:rPr>
      </w:pPr>
      <w:r w:rsidRPr="00522092">
        <w:rPr>
          <w:rFonts w:ascii="Arial" w:hAnsi="Arial" w:cs="Arial"/>
          <w:sz w:val="22"/>
          <w:szCs w:val="22"/>
        </w:rPr>
        <w:t>L</w:t>
      </w:r>
      <w:r w:rsidRPr="00522092">
        <w:rPr>
          <w:rFonts w:ascii="Arial" w:eastAsia="Arial" w:hAnsi="Arial" w:cs="Arial"/>
          <w:sz w:val="22"/>
          <w:szCs w:val="22"/>
        </w:rPr>
        <w:t>’</w:t>
      </w:r>
      <w:r w:rsidRPr="00522092">
        <w:rPr>
          <w:rFonts w:ascii="Arial" w:hAnsi="Arial" w:cs="Arial"/>
          <w:sz w:val="22"/>
          <w:szCs w:val="22"/>
        </w:rPr>
        <w:t>article</w:t>
      </w:r>
      <w:r w:rsidRPr="00522092">
        <w:rPr>
          <w:rFonts w:ascii="Arial" w:eastAsia="Arial" w:hAnsi="Arial" w:cs="Arial"/>
          <w:sz w:val="22"/>
          <w:szCs w:val="22"/>
        </w:rPr>
        <w:t xml:space="preserve"> </w:t>
      </w:r>
      <w:r w:rsidRPr="00522092">
        <w:rPr>
          <w:rFonts w:ascii="Arial" w:eastAsia="Arial" w:hAnsi="Arial" w:cs="Arial"/>
          <w:sz w:val="22"/>
          <w:szCs w:val="22"/>
          <w:lang w:val="fr-FR"/>
        </w:rPr>
        <w:t>5</w:t>
      </w:r>
      <w:r w:rsidRPr="00522092">
        <w:rPr>
          <w:rFonts w:ascii="Arial" w:eastAsia="Arial" w:hAnsi="Arial" w:cs="Arial"/>
          <w:sz w:val="22"/>
          <w:szCs w:val="22"/>
        </w:rPr>
        <w:t xml:space="preserve"> </w:t>
      </w:r>
      <w:r w:rsidRPr="00522092">
        <w:rPr>
          <w:rFonts w:ascii="Arial" w:hAnsi="Arial" w:cs="Arial"/>
          <w:sz w:val="22"/>
          <w:szCs w:val="22"/>
        </w:rPr>
        <w:t>du</w:t>
      </w:r>
      <w:r w:rsidRPr="00522092">
        <w:rPr>
          <w:rFonts w:ascii="Arial" w:eastAsia="Arial" w:hAnsi="Arial" w:cs="Arial"/>
          <w:sz w:val="22"/>
          <w:szCs w:val="22"/>
        </w:rPr>
        <w:t xml:space="preserve"> </w:t>
      </w:r>
      <w:r w:rsidRPr="00522092">
        <w:rPr>
          <w:rFonts w:ascii="Arial" w:hAnsi="Arial" w:cs="Arial"/>
          <w:sz w:val="22"/>
          <w:szCs w:val="22"/>
        </w:rPr>
        <w:t>présent</w:t>
      </w:r>
      <w:r w:rsidRPr="00522092">
        <w:rPr>
          <w:rFonts w:ascii="Arial" w:eastAsia="Arial" w:hAnsi="Arial" w:cs="Arial"/>
          <w:sz w:val="22"/>
          <w:szCs w:val="22"/>
        </w:rPr>
        <w:t xml:space="preserve"> </w:t>
      </w:r>
      <w:r w:rsidRPr="00522092">
        <w:rPr>
          <w:rFonts w:ascii="Arial" w:hAnsi="Arial" w:cs="Arial"/>
          <w:sz w:val="22"/>
          <w:szCs w:val="22"/>
        </w:rPr>
        <w:t>CCP</w:t>
      </w:r>
      <w:r w:rsidRPr="00522092">
        <w:rPr>
          <w:rFonts w:ascii="Arial" w:eastAsia="Arial" w:hAnsi="Arial" w:cs="Arial"/>
          <w:sz w:val="22"/>
          <w:szCs w:val="22"/>
        </w:rPr>
        <w:t xml:space="preserve"> </w:t>
      </w:r>
      <w:r w:rsidRPr="00522092">
        <w:rPr>
          <w:rFonts w:ascii="Arial" w:hAnsi="Arial" w:cs="Arial"/>
          <w:sz w:val="22"/>
          <w:szCs w:val="22"/>
        </w:rPr>
        <w:t>déroge</w:t>
      </w:r>
      <w:r w:rsidRPr="00522092">
        <w:rPr>
          <w:rFonts w:ascii="Arial" w:eastAsia="Arial" w:hAnsi="Arial" w:cs="Arial"/>
          <w:sz w:val="22"/>
          <w:szCs w:val="22"/>
        </w:rPr>
        <w:t xml:space="preserve"> </w:t>
      </w:r>
      <w:r w:rsidRPr="00522092">
        <w:rPr>
          <w:rFonts w:ascii="Arial" w:hAnsi="Arial" w:cs="Arial"/>
          <w:sz w:val="22"/>
          <w:szCs w:val="22"/>
        </w:rPr>
        <w:t>aux articles 2</w:t>
      </w:r>
      <w:r w:rsidR="00C12CA8" w:rsidRPr="00522092">
        <w:rPr>
          <w:rFonts w:ascii="Arial" w:hAnsi="Arial" w:cs="Arial"/>
          <w:sz w:val="22"/>
          <w:szCs w:val="22"/>
          <w:lang w:val="fr-FR"/>
        </w:rPr>
        <w:t>7</w:t>
      </w:r>
      <w:r w:rsidRPr="00522092">
        <w:rPr>
          <w:rFonts w:ascii="Arial" w:hAnsi="Arial" w:cs="Arial"/>
          <w:sz w:val="22"/>
          <w:szCs w:val="22"/>
        </w:rPr>
        <w:t>.3 et 2</w:t>
      </w:r>
      <w:r w:rsidR="00C12CA8" w:rsidRPr="00522092">
        <w:rPr>
          <w:rFonts w:ascii="Arial" w:hAnsi="Arial" w:cs="Arial"/>
          <w:sz w:val="22"/>
          <w:szCs w:val="22"/>
          <w:lang w:val="fr-FR"/>
        </w:rPr>
        <w:t>8.2</w:t>
      </w:r>
      <w:r w:rsidRPr="00522092">
        <w:rPr>
          <w:rFonts w:ascii="Arial" w:hAnsi="Arial" w:cs="Arial"/>
          <w:sz w:val="22"/>
          <w:szCs w:val="22"/>
        </w:rPr>
        <w:t xml:space="preserve"> du</w:t>
      </w:r>
      <w:r w:rsidRPr="00522092">
        <w:rPr>
          <w:rFonts w:ascii="Arial" w:eastAsia="Arial" w:hAnsi="Arial" w:cs="Arial"/>
          <w:sz w:val="22"/>
          <w:szCs w:val="22"/>
        </w:rPr>
        <w:t xml:space="preserve"> </w:t>
      </w:r>
      <w:r w:rsidRPr="00522092">
        <w:rPr>
          <w:rFonts w:ascii="Arial" w:hAnsi="Arial" w:cs="Arial"/>
          <w:sz w:val="22"/>
          <w:szCs w:val="22"/>
        </w:rPr>
        <w:t>CCAG</w:t>
      </w:r>
      <w:r w:rsidR="00C12CA8" w:rsidRPr="00522092">
        <w:rPr>
          <w:rFonts w:ascii="Arial" w:hAnsi="Arial" w:cs="Arial"/>
          <w:sz w:val="22"/>
          <w:szCs w:val="22"/>
          <w:lang w:val="fr-FR"/>
        </w:rPr>
        <w:t>-</w:t>
      </w:r>
      <w:r w:rsidRPr="00522092">
        <w:rPr>
          <w:rFonts w:ascii="Arial" w:hAnsi="Arial" w:cs="Arial"/>
          <w:sz w:val="22"/>
          <w:szCs w:val="22"/>
        </w:rPr>
        <w:t>FCS</w:t>
      </w:r>
      <w:r w:rsidR="004950B2" w:rsidRPr="00522092">
        <w:rPr>
          <w:rFonts w:ascii="Arial" w:hAnsi="Arial" w:cs="Arial"/>
          <w:sz w:val="22"/>
          <w:szCs w:val="22"/>
        </w:rPr>
        <w:t> </w:t>
      </w:r>
      <w:r w:rsidR="004950B2" w:rsidRPr="00522092">
        <w:rPr>
          <w:rFonts w:ascii="Arial" w:hAnsi="Arial" w:cs="Arial"/>
          <w:sz w:val="22"/>
          <w:szCs w:val="22"/>
          <w:lang w:val="fr-FR"/>
        </w:rPr>
        <w:t>;</w:t>
      </w:r>
    </w:p>
    <w:p w14:paraId="070156B3" w14:textId="77777777" w:rsidR="001C03BC" w:rsidRPr="00522092" w:rsidRDefault="001C03BC" w:rsidP="00522092">
      <w:pPr>
        <w:pStyle w:val="Corpsdetexte"/>
        <w:spacing w:before="0"/>
        <w:ind w:firstLine="0"/>
        <w:rPr>
          <w:rFonts w:ascii="Arial" w:hAnsi="Arial" w:cs="Arial"/>
          <w:sz w:val="22"/>
          <w:szCs w:val="22"/>
          <w:shd w:val="clear" w:color="auto" w:fill="00FFFF"/>
        </w:rPr>
      </w:pPr>
      <w:r w:rsidRPr="00522092">
        <w:rPr>
          <w:rFonts w:ascii="Arial" w:hAnsi="Arial" w:cs="Arial"/>
          <w:sz w:val="22"/>
          <w:szCs w:val="22"/>
        </w:rPr>
        <w:t xml:space="preserve">L’article </w:t>
      </w:r>
      <w:r w:rsidRPr="00522092">
        <w:rPr>
          <w:rFonts w:ascii="Arial" w:hAnsi="Arial" w:cs="Arial"/>
          <w:sz w:val="22"/>
          <w:szCs w:val="22"/>
          <w:lang w:val="fr-FR"/>
        </w:rPr>
        <w:t>9</w:t>
      </w:r>
      <w:r w:rsidRPr="00522092">
        <w:rPr>
          <w:rFonts w:ascii="Arial" w:hAnsi="Arial" w:cs="Arial"/>
          <w:sz w:val="22"/>
          <w:szCs w:val="22"/>
        </w:rPr>
        <w:t xml:space="preserve"> du présent CCP déroge à l’article 11.</w:t>
      </w:r>
      <w:r w:rsidR="00C12CA8" w:rsidRPr="00522092">
        <w:rPr>
          <w:rFonts w:ascii="Arial" w:hAnsi="Arial" w:cs="Arial"/>
          <w:sz w:val="22"/>
          <w:szCs w:val="22"/>
          <w:lang w:val="fr-FR"/>
        </w:rPr>
        <w:t>3</w:t>
      </w:r>
      <w:r w:rsidRPr="00522092">
        <w:rPr>
          <w:rFonts w:ascii="Arial" w:hAnsi="Arial" w:cs="Arial"/>
          <w:sz w:val="22"/>
          <w:szCs w:val="22"/>
        </w:rPr>
        <w:t xml:space="preserve"> du CCAG</w:t>
      </w:r>
      <w:r w:rsidR="00C12CA8" w:rsidRPr="00522092">
        <w:rPr>
          <w:rFonts w:ascii="Arial" w:hAnsi="Arial" w:cs="Arial"/>
          <w:sz w:val="22"/>
          <w:szCs w:val="22"/>
          <w:lang w:val="fr-FR"/>
        </w:rPr>
        <w:t>-</w:t>
      </w:r>
      <w:r w:rsidRPr="00522092">
        <w:rPr>
          <w:rFonts w:ascii="Arial" w:hAnsi="Arial" w:cs="Arial"/>
          <w:sz w:val="22"/>
          <w:szCs w:val="22"/>
        </w:rPr>
        <w:t>FCS</w:t>
      </w:r>
      <w:r w:rsidR="004950B2" w:rsidRPr="00522092">
        <w:rPr>
          <w:rFonts w:ascii="Arial" w:hAnsi="Arial" w:cs="Arial"/>
          <w:sz w:val="22"/>
          <w:szCs w:val="22"/>
        </w:rPr>
        <w:t> </w:t>
      </w:r>
      <w:r w:rsidR="004950B2" w:rsidRPr="00522092">
        <w:rPr>
          <w:rFonts w:ascii="Arial" w:hAnsi="Arial" w:cs="Arial"/>
          <w:sz w:val="22"/>
          <w:szCs w:val="22"/>
          <w:lang w:val="fr-FR"/>
        </w:rPr>
        <w:t>;</w:t>
      </w:r>
    </w:p>
    <w:p w14:paraId="5967B4FE" w14:textId="77777777" w:rsidR="001C03BC" w:rsidRDefault="001C03BC" w:rsidP="00522092">
      <w:pPr>
        <w:pStyle w:val="Corpsdetexte"/>
        <w:spacing w:before="0"/>
        <w:ind w:firstLine="0"/>
        <w:rPr>
          <w:rFonts w:ascii="Arial" w:hAnsi="Arial" w:cs="Arial"/>
          <w:sz w:val="22"/>
          <w:szCs w:val="22"/>
          <w:lang w:val="fr-FR"/>
        </w:rPr>
      </w:pPr>
      <w:r w:rsidRPr="00522092">
        <w:rPr>
          <w:rFonts w:ascii="Arial" w:hAnsi="Arial" w:cs="Arial"/>
          <w:sz w:val="22"/>
          <w:szCs w:val="22"/>
        </w:rPr>
        <w:t>L</w:t>
      </w:r>
      <w:r w:rsidRPr="00522092">
        <w:rPr>
          <w:rFonts w:ascii="Arial" w:eastAsia="Arial" w:hAnsi="Arial" w:cs="Arial"/>
          <w:sz w:val="22"/>
          <w:szCs w:val="22"/>
        </w:rPr>
        <w:t>’</w:t>
      </w:r>
      <w:r w:rsidRPr="00522092">
        <w:rPr>
          <w:rFonts w:ascii="Arial" w:hAnsi="Arial" w:cs="Arial"/>
          <w:sz w:val="22"/>
          <w:szCs w:val="22"/>
        </w:rPr>
        <w:t>article</w:t>
      </w:r>
      <w:r w:rsidRPr="00522092">
        <w:rPr>
          <w:rFonts w:ascii="Arial" w:eastAsia="Arial" w:hAnsi="Arial" w:cs="Arial"/>
          <w:sz w:val="22"/>
          <w:szCs w:val="22"/>
        </w:rPr>
        <w:t xml:space="preserve"> </w:t>
      </w:r>
      <w:r w:rsidRPr="00522092">
        <w:rPr>
          <w:rFonts w:ascii="Arial" w:hAnsi="Arial" w:cs="Arial"/>
          <w:sz w:val="22"/>
          <w:szCs w:val="22"/>
        </w:rPr>
        <w:t>1</w:t>
      </w:r>
      <w:r w:rsidRPr="00522092">
        <w:rPr>
          <w:rFonts w:ascii="Arial" w:hAnsi="Arial" w:cs="Arial"/>
          <w:sz w:val="22"/>
          <w:szCs w:val="22"/>
          <w:lang w:val="fr-FR"/>
        </w:rPr>
        <w:t>2</w:t>
      </w:r>
      <w:r w:rsidRPr="00522092">
        <w:rPr>
          <w:rFonts w:ascii="Arial" w:eastAsia="Arial" w:hAnsi="Arial" w:cs="Arial"/>
          <w:sz w:val="22"/>
          <w:szCs w:val="22"/>
        </w:rPr>
        <w:t xml:space="preserve"> </w:t>
      </w:r>
      <w:r w:rsidRPr="00522092">
        <w:rPr>
          <w:rFonts w:ascii="Arial" w:hAnsi="Arial" w:cs="Arial"/>
          <w:sz w:val="22"/>
          <w:szCs w:val="22"/>
        </w:rPr>
        <w:t>du</w:t>
      </w:r>
      <w:r w:rsidRPr="00522092">
        <w:rPr>
          <w:rFonts w:ascii="Arial" w:eastAsia="Arial" w:hAnsi="Arial" w:cs="Arial"/>
          <w:sz w:val="22"/>
          <w:szCs w:val="22"/>
        </w:rPr>
        <w:t xml:space="preserve"> </w:t>
      </w:r>
      <w:r w:rsidRPr="00522092">
        <w:rPr>
          <w:rFonts w:ascii="Arial" w:hAnsi="Arial" w:cs="Arial"/>
          <w:sz w:val="22"/>
          <w:szCs w:val="22"/>
        </w:rPr>
        <w:t>présent</w:t>
      </w:r>
      <w:r w:rsidRPr="00522092">
        <w:rPr>
          <w:rFonts w:ascii="Arial" w:eastAsia="Arial" w:hAnsi="Arial" w:cs="Arial"/>
          <w:sz w:val="22"/>
          <w:szCs w:val="22"/>
        </w:rPr>
        <w:t xml:space="preserve"> </w:t>
      </w:r>
      <w:r w:rsidRPr="00522092">
        <w:rPr>
          <w:rFonts w:ascii="Arial" w:hAnsi="Arial" w:cs="Arial"/>
          <w:sz w:val="22"/>
          <w:szCs w:val="22"/>
        </w:rPr>
        <w:t>CCP</w:t>
      </w:r>
      <w:r w:rsidRPr="00522092">
        <w:rPr>
          <w:rFonts w:ascii="Arial" w:eastAsia="Arial" w:hAnsi="Arial" w:cs="Arial"/>
          <w:sz w:val="22"/>
          <w:szCs w:val="22"/>
        </w:rPr>
        <w:t xml:space="preserve"> </w:t>
      </w:r>
      <w:r w:rsidRPr="00522092">
        <w:rPr>
          <w:rFonts w:ascii="Arial" w:hAnsi="Arial" w:cs="Arial"/>
          <w:sz w:val="22"/>
          <w:szCs w:val="22"/>
        </w:rPr>
        <w:t>déroge</w:t>
      </w:r>
      <w:r w:rsidRPr="00522092">
        <w:rPr>
          <w:rFonts w:ascii="Arial" w:eastAsia="Arial" w:hAnsi="Arial" w:cs="Arial"/>
          <w:sz w:val="22"/>
          <w:szCs w:val="22"/>
        </w:rPr>
        <w:t xml:space="preserve"> </w:t>
      </w:r>
      <w:r w:rsidR="006A529C">
        <w:rPr>
          <w:rFonts w:ascii="Arial" w:eastAsia="Arial" w:hAnsi="Arial" w:cs="Arial"/>
          <w:sz w:val="22"/>
          <w:szCs w:val="22"/>
          <w:lang w:val="fr-FR"/>
        </w:rPr>
        <w:t>à l’article 1</w:t>
      </w:r>
      <w:r w:rsidRPr="00522092">
        <w:rPr>
          <w:rFonts w:ascii="Arial" w:hAnsi="Arial" w:cs="Arial"/>
          <w:sz w:val="22"/>
          <w:szCs w:val="22"/>
          <w:lang w:val="fr-FR"/>
        </w:rPr>
        <w:t>4.1.3</w:t>
      </w:r>
      <w:r w:rsidRPr="00522092">
        <w:rPr>
          <w:rFonts w:ascii="Arial" w:eastAsia="Arial" w:hAnsi="Arial" w:cs="Arial"/>
          <w:sz w:val="22"/>
          <w:szCs w:val="22"/>
        </w:rPr>
        <w:t xml:space="preserve"> </w:t>
      </w:r>
      <w:r w:rsidRPr="00522092">
        <w:rPr>
          <w:rFonts w:ascii="Arial" w:hAnsi="Arial" w:cs="Arial"/>
          <w:sz w:val="22"/>
          <w:szCs w:val="22"/>
        </w:rPr>
        <w:t>du</w:t>
      </w:r>
      <w:r w:rsidRPr="00522092">
        <w:rPr>
          <w:rFonts w:ascii="Arial" w:eastAsia="Arial" w:hAnsi="Arial" w:cs="Arial"/>
          <w:sz w:val="22"/>
          <w:szCs w:val="22"/>
        </w:rPr>
        <w:t xml:space="preserve"> </w:t>
      </w:r>
      <w:r w:rsidRPr="00522092">
        <w:rPr>
          <w:rFonts w:ascii="Arial" w:hAnsi="Arial" w:cs="Arial"/>
          <w:sz w:val="22"/>
          <w:szCs w:val="22"/>
        </w:rPr>
        <w:t>CCAG</w:t>
      </w:r>
      <w:r w:rsidR="00C12CA8" w:rsidRPr="00522092">
        <w:rPr>
          <w:rFonts w:ascii="Arial" w:hAnsi="Arial" w:cs="Arial"/>
          <w:sz w:val="22"/>
          <w:szCs w:val="22"/>
          <w:lang w:val="fr-FR"/>
        </w:rPr>
        <w:t>-</w:t>
      </w:r>
      <w:r w:rsidRPr="00522092">
        <w:rPr>
          <w:rFonts w:ascii="Arial" w:hAnsi="Arial" w:cs="Arial"/>
          <w:sz w:val="22"/>
          <w:szCs w:val="22"/>
        </w:rPr>
        <w:t>FCS</w:t>
      </w:r>
      <w:r w:rsidR="004950B2" w:rsidRPr="00522092">
        <w:rPr>
          <w:rFonts w:ascii="Arial" w:hAnsi="Arial" w:cs="Arial"/>
          <w:sz w:val="22"/>
          <w:szCs w:val="22"/>
        </w:rPr>
        <w:t> </w:t>
      </w:r>
      <w:r w:rsidR="004950B2" w:rsidRPr="00522092">
        <w:rPr>
          <w:rFonts w:ascii="Arial" w:hAnsi="Arial" w:cs="Arial"/>
          <w:sz w:val="22"/>
          <w:szCs w:val="22"/>
          <w:lang w:val="fr-FR"/>
        </w:rPr>
        <w:t>;</w:t>
      </w:r>
    </w:p>
    <w:p w14:paraId="7A97554D" w14:textId="77777777" w:rsidR="006A529C" w:rsidRPr="00522092" w:rsidRDefault="006A529C" w:rsidP="006A529C">
      <w:pPr>
        <w:pStyle w:val="Corpsdetexte"/>
        <w:spacing w:before="0"/>
        <w:ind w:firstLine="0"/>
        <w:rPr>
          <w:rFonts w:ascii="Arial" w:hAnsi="Arial" w:cs="Arial"/>
          <w:sz w:val="22"/>
          <w:szCs w:val="22"/>
          <w:shd w:val="clear" w:color="auto" w:fill="00FFFF"/>
          <w:lang w:val="fr-FR"/>
        </w:rPr>
      </w:pPr>
      <w:r w:rsidRPr="00522092">
        <w:rPr>
          <w:rFonts w:ascii="Arial" w:hAnsi="Arial" w:cs="Arial"/>
          <w:sz w:val="22"/>
          <w:szCs w:val="22"/>
        </w:rPr>
        <w:t>L</w:t>
      </w:r>
      <w:r w:rsidRPr="00522092">
        <w:rPr>
          <w:rFonts w:ascii="Arial" w:eastAsia="Arial" w:hAnsi="Arial" w:cs="Arial"/>
          <w:sz w:val="22"/>
          <w:szCs w:val="22"/>
        </w:rPr>
        <w:t>’</w:t>
      </w:r>
      <w:r w:rsidRPr="00522092">
        <w:rPr>
          <w:rFonts w:ascii="Arial" w:hAnsi="Arial" w:cs="Arial"/>
          <w:sz w:val="22"/>
          <w:szCs w:val="22"/>
        </w:rPr>
        <w:t>article</w:t>
      </w:r>
      <w:r w:rsidRPr="00522092">
        <w:rPr>
          <w:rFonts w:ascii="Arial" w:eastAsia="Arial" w:hAnsi="Arial" w:cs="Arial"/>
          <w:sz w:val="22"/>
          <w:szCs w:val="22"/>
        </w:rPr>
        <w:t xml:space="preserve"> </w:t>
      </w:r>
      <w:r w:rsidRPr="00522092">
        <w:rPr>
          <w:rFonts w:ascii="Arial" w:hAnsi="Arial" w:cs="Arial"/>
          <w:sz w:val="22"/>
          <w:szCs w:val="22"/>
        </w:rPr>
        <w:t>1</w:t>
      </w:r>
      <w:r w:rsidRPr="00522092">
        <w:rPr>
          <w:rFonts w:ascii="Arial" w:hAnsi="Arial" w:cs="Arial"/>
          <w:sz w:val="22"/>
          <w:szCs w:val="22"/>
          <w:lang w:val="fr-FR"/>
        </w:rPr>
        <w:t>2</w:t>
      </w:r>
      <w:r>
        <w:rPr>
          <w:rFonts w:ascii="Arial" w:hAnsi="Arial" w:cs="Arial"/>
          <w:sz w:val="22"/>
          <w:szCs w:val="22"/>
          <w:lang w:val="fr-FR"/>
        </w:rPr>
        <w:t>.1</w:t>
      </w:r>
      <w:r w:rsidRPr="00522092">
        <w:rPr>
          <w:rFonts w:ascii="Arial" w:eastAsia="Arial" w:hAnsi="Arial" w:cs="Arial"/>
          <w:sz w:val="22"/>
          <w:szCs w:val="22"/>
        </w:rPr>
        <w:t xml:space="preserve"> </w:t>
      </w:r>
      <w:r w:rsidRPr="00522092">
        <w:rPr>
          <w:rFonts w:ascii="Arial" w:hAnsi="Arial" w:cs="Arial"/>
          <w:sz w:val="22"/>
          <w:szCs w:val="22"/>
        </w:rPr>
        <w:t>du</w:t>
      </w:r>
      <w:r w:rsidRPr="00522092">
        <w:rPr>
          <w:rFonts w:ascii="Arial" w:eastAsia="Arial" w:hAnsi="Arial" w:cs="Arial"/>
          <w:sz w:val="22"/>
          <w:szCs w:val="22"/>
        </w:rPr>
        <w:t xml:space="preserve"> </w:t>
      </w:r>
      <w:r w:rsidRPr="00522092">
        <w:rPr>
          <w:rFonts w:ascii="Arial" w:hAnsi="Arial" w:cs="Arial"/>
          <w:sz w:val="22"/>
          <w:szCs w:val="22"/>
        </w:rPr>
        <w:t>présent</w:t>
      </w:r>
      <w:r w:rsidRPr="00522092">
        <w:rPr>
          <w:rFonts w:ascii="Arial" w:eastAsia="Arial" w:hAnsi="Arial" w:cs="Arial"/>
          <w:sz w:val="22"/>
          <w:szCs w:val="22"/>
        </w:rPr>
        <w:t xml:space="preserve"> </w:t>
      </w:r>
      <w:r w:rsidRPr="00522092">
        <w:rPr>
          <w:rFonts w:ascii="Arial" w:hAnsi="Arial" w:cs="Arial"/>
          <w:sz w:val="22"/>
          <w:szCs w:val="22"/>
        </w:rPr>
        <w:t>CCP</w:t>
      </w:r>
      <w:r w:rsidRPr="00522092">
        <w:rPr>
          <w:rFonts w:ascii="Arial" w:eastAsia="Arial" w:hAnsi="Arial" w:cs="Arial"/>
          <w:sz w:val="22"/>
          <w:szCs w:val="22"/>
        </w:rPr>
        <w:t xml:space="preserve"> </w:t>
      </w:r>
      <w:r w:rsidRPr="00522092">
        <w:rPr>
          <w:rFonts w:ascii="Arial" w:hAnsi="Arial" w:cs="Arial"/>
          <w:sz w:val="22"/>
          <w:szCs w:val="22"/>
        </w:rPr>
        <w:t>déroge</w:t>
      </w:r>
      <w:r w:rsidRPr="00522092">
        <w:rPr>
          <w:rFonts w:ascii="Arial" w:eastAsia="Arial" w:hAnsi="Arial" w:cs="Arial"/>
          <w:sz w:val="22"/>
          <w:szCs w:val="22"/>
        </w:rPr>
        <w:t xml:space="preserve"> </w:t>
      </w:r>
      <w:r>
        <w:rPr>
          <w:rFonts w:ascii="Arial" w:eastAsia="Arial" w:hAnsi="Arial" w:cs="Arial"/>
          <w:sz w:val="22"/>
          <w:szCs w:val="22"/>
          <w:lang w:val="fr-FR"/>
        </w:rPr>
        <w:t>à l’article 1</w:t>
      </w:r>
      <w:r w:rsidRPr="00522092">
        <w:rPr>
          <w:rFonts w:ascii="Arial" w:hAnsi="Arial" w:cs="Arial"/>
          <w:sz w:val="22"/>
          <w:szCs w:val="22"/>
          <w:lang w:val="fr-FR"/>
        </w:rPr>
        <w:t>4.1.</w:t>
      </w:r>
      <w:r>
        <w:rPr>
          <w:rFonts w:ascii="Arial" w:hAnsi="Arial" w:cs="Arial"/>
          <w:sz w:val="22"/>
          <w:szCs w:val="22"/>
          <w:lang w:val="fr-FR"/>
        </w:rPr>
        <w:t>1</w:t>
      </w:r>
      <w:r w:rsidRPr="00522092">
        <w:rPr>
          <w:rFonts w:ascii="Arial" w:eastAsia="Arial" w:hAnsi="Arial" w:cs="Arial"/>
          <w:sz w:val="22"/>
          <w:szCs w:val="22"/>
        </w:rPr>
        <w:t xml:space="preserve"> </w:t>
      </w:r>
      <w:r w:rsidRPr="00522092">
        <w:rPr>
          <w:rFonts w:ascii="Arial" w:hAnsi="Arial" w:cs="Arial"/>
          <w:sz w:val="22"/>
          <w:szCs w:val="22"/>
        </w:rPr>
        <w:t>du</w:t>
      </w:r>
      <w:r w:rsidRPr="00522092">
        <w:rPr>
          <w:rFonts w:ascii="Arial" w:eastAsia="Arial" w:hAnsi="Arial" w:cs="Arial"/>
          <w:sz w:val="22"/>
          <w:szCs w:val="22"/>
        </w:rPr>
        <w:t xml:space="preserve"> </w:t>
      </w:r>
      <w:r w:rsidRPr="00522092">
        <w:rPr>
          <w:rFonts w:ascii="Arial" w:hAnsi="Arial" w:cs="Arial"/>
          <w:sz w:val="22"/>
          <w:szCs w:val="22"/>
        </w:rPr>
        <w:t>CCAG</w:t>
      </w:r>
      <w:r w:rsidRPr="00522092">
        <w:rPr>
          <w:rFonts w:ascii="Arial" w:hAnsi="Arial" w:cs="Arial"/>
          <w:sz w:val="22"/>
          <w:szCs w:val="22"/>
          <w:lang w:val="fr-FR"/>
        </w:rPr>
        <w:t>-</w:t>
      </w:r>
      <w:r w:rsidRPr="00522092">
        <w:rPr>
          <w:rFonts w:ascii="Arial" w:hAnsi="Arial" w:cs="Arial"/>
          <w:sz w:val="22"/>
          <w:szCs w:val="22"/>
        </w:rPr>
        <w:t>FCS </w:t>
      </w:r>
      <w:r w:rsidRPr="00522092">
        <w:rPr>
          <w:rFonts w:ascii="Arial" w:hAnsi="Arial" w:cs="Arial"/>
          <w:sz w:val="22"/>
          <w:szCs w:val="22"/>
          <w:lang w:val="fr-FR"/>
        </w:rPr>
        <w:t>;</w:t>
      </w:r>
    </w:p>
    <w:p w14:paraId="1AB073CB" w14:textId="77777777" w:rsidR="001C03BC" w:rsidRPr="00522092" w:rsidRDefault="001C2EC7" w:rsidP="00522092">
      <w:pPr>
        <w:pStyle w:val="Corpsdetexte"/>
        <w:spacing w:before="0"/>
        <w:ind w:firstLine="0"/>
        <w:rPr>
          <w:rFonts w:ascii="Arial" w:hAnsi="Arial" w:cs="Arial"/>
          <w:sz w:val="22"/>
          <w:szCs w:val="22"/>
          <w:shd w:val="clear" w:color="auto" w:fill="00FFFF"/>
          <w:lang w:val="fr-FR"/>
        </w:rPr>
      </w:pPr>
      <w:r w:rsidRPr="00522092">
        <w:rPr>
          <w:rFonts w:ascii="Arial" w:hAnsi="Arial" w:cs="Arial"/>
          <w:sz w:val="22"/>
          <w:szCs w:val="22"/>
        </w:rPr>
        <w:t>L</w:t>
      </w:r>
      <w:r w:rsidRPr="00522092">
        <w:rPr>
          <w:rFonts w:ascii="Arial" w:eastAsia="Arial" w:hAnsi="Arial" w:cs="Arial"/>
          <w:sz w:val="22"/>
          <w:szCs w:val="22"/>
        </w:rPr>
        <w:t>’</w:t>
      </w:r>
      <w:r w:rsidRPr="00522092">
        <w:rPr>
          <w:rFonts w:ascii="Arial" w:hAnsi="Arial" w:cs="Arial"/>
          <w:sz w:val="22"/>
          <w:szCs w:val="22"/>
        </w:rPr>
        <w:t>article</w:t>
      </w:r>
      <w:r w:rsidRPr="00522092">
        <w:rPr>
          <w:rFonts w:ascii="Arial" w:eastAsia="Arial" w:hAnsi="Arial" w:cs="Arial"/>
          <w:sz w:val="22"/>
          <w:szCs w:val="22"/>
        </w:rPr>
        <w:t xml:space="preserve"> </w:t>
      </w:r>
      <w:r w:rsidRPr="00522092">
        <w:rPr>
          <w:rFonts w:ascii="Arial" w:hAnsi="Arial" w:cs="Arial"/>
          <w:sz w:val="22"/>
          <w:szCs w:val="22"/>
          <w:lang w:val="fr-FR"/>
        </w:rPr>
        <w:t xml:space="preserve">13 </w:t>
      </w:r>
      <w:r w:rsidRPr="00522092">
        <w:rPr>
          <w:rFonts w:ascii="Arial" w:hAnsi="Arial" w:cs="Arial"/>
          <w:sz w:val="22"/>
          <w:szCs w:val="22"/>
        </w:rPr>
        <w:t>du</w:t>
      </w:r>
      <w:r w:rsidRPr="00522092">
        <w:rPr>
          <w:rFonts w:ascii="Arial" w:eastAsia="Arial" w:hAnsi="Arial" w:cs="Arial"/>
          <w:sz w:val="22"/>
          <w:szCs w:val="22"/>
        </w:rPr>
        <w:t xml:space="preserve"> </w:t>
      </w:r>
      <w:r w:rsidRPr="00522092">
        <w:rPr>
          <w:rFonts w:ascii="Arial" w:hAnsi="Arial" w:cs="Arial"/>
          <w:sz w:val="22"/>
          <w:szCs w:val="22"/>
        </w:rPr>
        <w:t>présent</w:t>
      </w:r>
      <w:r w:rsidRPr="00522092">
        <w:rPr>
          <w:rFonts w:ascii="Arial" w:eastAsia="Arial" w:hAnsi="Arial" w:cs="Arial"/>
          <w:sz w:val="22"/>
          <w:szCs w:val="22"/>
        </w:rPr>
        <w:t xml:space="preserve"> </w:t>
      </w:r>
      <w:r w:rsidRPr="00522092">
        <w:rPr>
          <w:rFonts w:ascii="Arial" w:hAnsi="Arial" w:cs="Arial"/>
          <w:sz w:val="22"/>
          <w:szCs w:val="22"/>
        </w:rPr>
        <w:t>CCP</w:t>
      </w:r>
      <w:r w:rsidRPr="00522092">
        <w:rPr>
          <w:rFonts w:ascii="Arial" w:eastAsia="Arial" w:hAnsi="Arial" w:cs="Arial"/>
          <w:sz w:val="22"/>
          <w:szCs w:val="22"/>
        </w:rPr>
        <w:t xml:space="preserve"> </w:t>
      </w:r>
      <w:r w:rsidRPr="00522092">
        <w:rPr>
          <w:rFonts w:ascii="Arial" w:hAnsi="Arial" w:cs="Arial"/>
          <w:sz w:val="22"/>
          <w:szCs w:val="22"/>
        </w:rPr>
        <w:t>déroge</w:t>
      </w:r>
      <w:r w:rsidRPr="00522092">
        <w:rPr>
          <w:rFonts w:ascii="Arial" w:eastAsia="Arial" w:hAnsi="Arial" w:cs="Arial"/>
          <w:sz w:val="22"/>
          <w:szCs w:val="22"/>
        </w:rPr>
        <w:t xml:space="preserve"> </w:t>
      </w:r>
      <w:r w:rsidRPr="00522092">
        <w:rPr>
          <w:rFonts w:ascii="Arial" w:eastAsia="Arial" w:hAnsi="Arial" w:cs="Arial"/>
          <w:sz w:val="22"/>
          <w:szCs w:val="22"/>
          <w:lang w:val="fr-FR"/>
        </w:rPr>
        <w:t xml:space="preserve">aux </w:t>
      </w:r>
      <w:r w:rsidRPr="00522092">
        <w:rPr>
          <w:rFonts w:ascii="Arial" w:hAnsi="Arial" w:cs="Arial"/>
          <w:sz w:val="22"/>
          <w:szCs w:val="22"/>
          <w:lang w:val="fr-FR"/>
        </w:rPr>
        <w:t>articles 41.1, 41.2 et 42</w:t>
      </w:r>
      <w:r w:rsidRPr="00522092">
        <w:rPr>
          <w:rFonts w:ascii="Arial" w:eastAsia="Arial" w:hAnsi="Arial" w:cs="Arial"/>
          <w:sz w:val="22"/>
          <w:szCs w:val="22"/>
          <w:lang w:val="fr-FR"/>
        </w:rPr>
        <w:t xml:space="preserve"> d</w:t>
      </w:r>
      <w:r w:rsidRPr="00522092">
        <w:rPr>
          <w:rFonts w:ascii="Arial" w:hAnsi="Arial" w:cs="Arial"/>
          <w:sz w:val="22"/>
          <w:szCs w:val="22"/>
        </w:rPr>
        <w:t>u</w:t>
      </w:r>
      <w:r w:rsidRPr="00522092">
        <w:rPr>
          <w:rFonts w:ascii="Arial" w:eastAsia="Arial" w:hAnsi="Arial" w:cs="Arial"/>
          <w:sz w:val="22"/>
          <w:szCs w:val="22"/>
        </w:rPr>
        <w:t xml:space="preserve"> </w:t>
      </w:r>
      <w:r w:rsidRPr="00522092">
        <w:rPr>
          <w:rFonts w:ascii="Arial" w:hAnsi="Arial" w:cs="Arial"/>
          <w:sz w:val="22"/>
          <w:szCs w:val="22"/>
        </w:rPr>
        <w:t>CCAG</w:t>
      </w:r>
      <w:r w:rsidRPr="00522092">
        <w:rPr>
          <w:rFonts w:ascii="Arial" w:eastAsia="Arial" w:hAnsi="Arial" w:cs="Arial"/>
          <w:sz w:val="22"/>
          <w:szCs w:val="22"/>
        </w:rPr>
        <w:t xml:space="preserve"> </w:t>
      </w:r>
      <w:r w:rsidRPr="00522092">
        <w:rPr>
          <w:rFonts w:ascii="Arial" w:hAnsi="Arial" w:cs="Arial"/>
          <w:sz w:val="22"/>
          <w:szCs w:val="22"/>
        </w:rPr>
        <w:t>FCS</w:t>
      </w:r>
      <w:r w:rsidR="004950B2" w:rsidRPr="00522092">
        <w:rPr>
          <w:rFonts w:ascii="Arial" w:hAnsi="Arial" w:cs="Arial"/>
          <w:sz w:val="22"/>
          <w:szCs w:val="22"/>
          <w:lang w:val="fr-FR"/>
        </w:rPr>
        <w:t>.</w:t>
      </w:r>
    </w:p>
    <w:sectPr w:rsidR="001C03BC" w:rsidRPr="00522092">
      <w:footerReference w:type="default" r:id="rId16"/>
      <w:footerReference w:type="first" r:id="rId17"/>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E8C15" w14:textId="77777777" w:rsidR="00671A00" w:rsidRDefault="00671A00" w:rsidP="001C03BC">
      <w:r>
        <w:separator/>
      </w:r>
    </w:p>
  </w:endnote>
  <w:endnote w:type="continuationSeparator" w:id="0">
    <w:p w14:paraId="477636F7" w14:textId="77777777" w:rsidR="00671A00" w:rsidRDefault="00671A00" w:rsidP="001C0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Lohit Hindi">
    <w:altName w:val="MS Mincho"/>
    <w:charset w:val="80"/>
    <w:family w:val="auto"/>
    <w:pitch w:val="variable"/>
  </w:font>
  <w:font w:name="WenQuanYi Micro Hei">
    <w:charset w:val="80"/>
    <w:family w:val="auto"/>
    <w:pitch w:val="variable"/>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Palatino Linotype"/>
    <w:charset w:val="4D"/>
    <w:family w:val="auto"/>
    <w:pitch w:val="variable"/>
    <w:sig w:usb0="A00002FF" w:usb1="7800205A" w:usb2="14600000" w:usb3="00000000" w:csb0="00000193"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81D43" w14:textId="77777777" w:rsidR="00312894" w:rsidRDefault="00312894">
    <w:pPr>
      <w:pStyle w:val="Pieddepage"/>
      <w:jc w:val="center"/>
    </w:pPr>
    <w:r>
      <w:rPr>
        <w:rStyle w:val="Numrodepage"/>
        <w:rFonts w:cs="Arial"/>
        <w:sz w:val="18"/>
        <w:szCs w:val="18"/>
      </w:rPr>
      <w:fldChar w:fldCharType="begin"/>
    </w:r>
    <w:r>
      <w:rPr>
        <w:rStyle w:val="Numrodepage"/>
        <w:rFonts w:cs="Arial"/>
        <w:sz w:val="18"/>
        <w:szCs w:val="18"/>
      </w:rPr>
      <w:instrText xml:space="preserve"> PAGE </w:instrText>
    </w:r>
    <w:r>
      <w:rPr>
        <w:rStyle w:val="Numrodepage"/>
        <w:rFonts w:cs="Arial"/>
        <w:sz w:val="18"/>
        <w:szCs w:val="18"/>
      </w:rPr>
      <w:fldChar w:fldCharType="separate"/>
    </w:r>
    <w:r w:rsidR="0042244C">
      <w:rPr>
        <w:rStyle w:val="Numrodepage"/>
        <w:rFonts w:cs="Arial"/>
        <w:noProof/>
        <w:sz w:val="18"/>
        <w:szCs w:val="18"/>
      </w:rPr>
      <w:t>9</w:t>
    </w:r>
    <w:r>
      <w:rPr>
        <w:rStyle w:val="Numrodepage"/>
        <w:rFonts w:cs="Arial"/>
        <w:sz w:val="18"/>
        <w:szCs w:val="18"/>
      </w:rPr>
      <w:fldChar w:fldCharType="end"/>
    </w:r>
    <w:r>
      <w:rPr>
        <w:rStyle w:val="Numrodepage"/>
        <w:rFonts w:ascii="Arial" w:hAnsi="Arial" w:cs="Arial"/>
        <w:sz w:val="18"/>
        <w:szCs w:val="18"/>
      </w:rPr>
      <w:t>/</w:t>
    </w:r>
    <w:r>
      <w:rPr>
        <w:rStyle w:val="Numrodepage"/>
        <w:rFonts w:cs="Arial"/>
        <w:sz w:val="18"/>
        <w:szCs w:val="18"/>
      </w:rPr>
      <w:fldChar w:fldCharType="begin"/>
    </w:r>
    <w:r>
      <w:rPr>
        <w:rStyle w:val="Numrodepage"/>
        <w:rFonts w:cs="Arial"/>
        <w:sz w:val="18"/>
        <w:szCs w:val="18"/>
      </w:rPr>
      <w:instrText xml:space="preserve"> NUMPAGES \* ARABIC </w:instrText>
    </w:r>
    <w:r>
      <w:rPr>
        <w:rStyle w:val="Numrodepage"/>
        <w:rFonts w:cs="Arial"/>
        <w:sz w:val="18"/>
        <w:szCs w:val="18"/>
      </w:rPr>
      <w:fldChar w:fldCharType="separate"/>
    </w:r>
    <w:r w:rsidR="0042244C">
      <w:rPr>
        <w:rStyle w:val="Numrodepage"/>
        <w:rFonts w:cs="Arial"/>
        <w:noProof/>
        <w:sz w:val="18"/>
        <w:szCs w:val="18"/>
      </w:rPr>
      <w:t>9</w:t>
    </w:r>
    <w:r>
      <w:rPr>
        <w:rStyle w:val="Numrodepage"/>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3FA43" w14:textId="77777777" w:rsidR="00312894" w:rsidRDefault="0031289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656BA" w14:textId="77777777" w:rsidR="00671A00" w:rsidRDefault="00671A00" w:rsidP="001C03BC">
      <w:r>
        <w:separator/>
      </w:r>
    </w:p>
  </w:footnote>
  <w:footnote w:type="continuationSeparator" w:id="0">
    <w:p w14:paraId="56B8CA93" w14:textId="77777777" w:rsidR="00671A00" w:rsidRDefault="00671A00" w:rsidP="001C03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bullet"/>
      <w:pStyle w:val="Titre1"/>
      <w:lvlText w:val=""/>
      <w:lvlJc w:val="left"/>
      <w:pPr>
        <w:tabs>
          <w:tab w:val="num" w:pos="1428"/>
        </w:tabs>
        <w:ind w:left="1428" w:hanging="360"/>
      </w:pPr>
      <w:rPr>
        <w:rFonts w:ascii="Symbol" w:hAnsi="Symbol" w:cs="Symbol"/>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Titre11"/>
      <w:lvlText w:val=""/>
      <w:lvlJc w:val="left"/>
      <w:pPr>
        <w:tabs>
          <w:tab w:val="num" w:pos="1428"/>
        </w:tabs>
        <w:ind w:left="1428" w:hanging="360"/>
      </w:pPr>
      <w:rPr>
        <w:rFonts w:ascii="Symbol" w:hAnsi="Symbol" w:cs="Symbol"/>
        <w:sz w:val="18"/>
      </w:rPr>
    </w:lvl>
  </w:abstractNum>
  <w:abstractNum w:abstractNumId="2" w15:restartNumberingAfterBreak="0">
    <w:nsid w:val="00000003"/>
    <w:multiLevelType w:val="multilevel"/>
    <w:tmpl w:val="00000003"/>
    <w:name w:val="WW8Num3"/>
    <w:lvl w:ilvl="0">
      <w:start w:val="1"/>
      <w:numFmt w:val="none"/>
      <w:pStyle w:val="Listepuce"/>
      <w:suff w:val="nothing"/>
      <w:lvlText w:val=""/>
      <w:lvlJc w:val="left"/>
      <w:pPr>
        <w:tabs>
          <w:tab w:val="num" w:pos="0"/>
        </w:tabs>
        <w:ind w:left="1136" w:hanging="284"/>
      </w:pPr>
    </w:lvl>
    <w:lvl w:ilvl="1">
      <w:start w:val="1"/>
      <w:numFmt w:val="decimal"/>
      <w:lvlText w:val=".%2"/>
      <w:lvlJc w:val="left"/>
      <w:pPr>
        <w:tabs>
          <w:tab w:val="num" w:pos="1419"/>
        </w:tabs>
        <w:ind w:left="1419" w:hanging="283"/>
      </w:pPr>
    </w:lvl>
    <w:lvl w:ilvl="2">
      <w:start w:val="1"/>
      <w:numFmt w:val="decimal"/>
      <w:lvlText w:val=".%3"/>
      <w:lvlJc w:val="left"/>
      <w:pPr>
        <w:tabs>
          <w:tab w:val="num" w:pos="1702"/>
        </w:tabs>
        <w:ind w:left="1702" w:hanging="283"/>
      </w:pPr>
    </w:lvl>
    <w:lvl w:ilvl="3">
      <w:start w:val="1"/>
      <w:numFmt w:val="decimal"/>
      <w:lvlText w:val=".%4"/>
      <w:lvlJc w:val="left"/>
      <w:pPr>
        <w:tabs>
          <w:tab w:val="num" w:pos="1986"/>
        </w:tabs>
        <w:ind w:left="1986" w:hanging="283"/>
      </w:pPr>
    </w:lvl>
    <w:lvl w:ilvl="4">
      <w:start w:val="1"/>
      <w:numFmt w:val="decimal"/>
      <w:lvlText w:val=".%5"/>
      <w:lvlJc w:val="left"/>
      <w:pPr>
        <w:tabs>
          <w:tab w:val="num" w:pos="2269"/>
        </w:tabs>
        <w:ind w:left="2269" w:hanging="283"/>
      </w:pPr>
    </w:lvl>
    <w:lvl w:ilvl="5">
      <w:start w:val="1"/>
      <w:numFmt w:val="decimal"/>
      <w:lvlText w:val=".%6"/>
      <w:lvlJc w:val="left"/>
      <w:pPr>
        <w:tabs>
          <w:tab w:val="num" w:pos="2553"/>
        </w:tabs>
        <w:ind w:left="2553" w:hanging="283"/>
      </w:pPr>
    </w:lvl>
    <w:lvl w:ilvl="6">
      <w:start w:val="1"/>
      <w:numFmt w:val="decimal"/>
      <w:lvlText w:val=".%7"/>
      <w:lvlJc w:val="left"/>
      <w:pPr>
        <w:tabs>
          <w:tab w:val="num" w:pos="2836"/>
        </w:tabs>
        <w:ind w:left="2836" w:hanging="283"/>
      </w:pPr>
    </w:lvl>
    <w:lvl w:ilvl="7">
      <w:start w:val="1"/>
      <w:numFmt w:val="decimal"/>
      <w:lvlText w:val=".%8"/>
      <w:lvlJc w:val="left"/>
      <w:pPr>
        <w:tabs>
          <w:tab w:val="num" w:pos="3120"/>
        </w:tabs>
        <w:ind w:left="3120" w:hanging="283"/>
      </w:pPr>
    </w:lvl>
    <w:lvl w:ilvl="8">
      <w:start w:val="1"/>
      <w:numFmt w:val="decimal"/>
      <w:lvlText w:val=".%9"/>
      <w:lvlJc w:val="left"/>
      <w:pPr>
        <w:tabs>
          <w:tab w:val="num" w:pos="3403"/>
        </w:tabs>
        <w:ind w:left="3403" w:hanging="283"/>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sz w:val="22"/>
        <w:szCs w:val="22"/>
      </w:rPr>
    </w:lvl>
  </w:abstractNum>
  <w:abstractNum w:abstractNumId="4" w15:restartNumberingAfterBreak="0">
    <w:nsid w:val="00000005"/>
    <w:multiLevelType w:val="singleLevel"/>
    <w:tmpl w:val="00000005"/>
    <w:name w:val="WW8Num5"/>
    <w:lvl w:ilvl="0">
      <w:numFmt w:val="bullet"/>
      <w:lvlText w:val="-"/>
      <w:lvlJc w:val="left"/>
      <w:pPr>
        <w:tabs>
          <w:tab w:val="num" w:pos="0"/>
        </w:tabs>
        <w:ind w:left="720" w:hanging="360"/>
      </w:pPr>
      <w:rPr>
        <w:rFonts w:ascii="Arial" w:hAnsi="Arial" w:cs="Arial" w:hint="default"/>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07"/>
    <w:multiLevelType w:val="multilevel"/>
    <w:tmpl w:val="00000007"/>
    <w:name w:val="WW8Num7"/>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1004" w:hanging="360"/>
      </w:pPr>
      <w:rPr>
        <w:rFonts w:ascii="Symbol" w:hAnsi="Symbol" w:cs="Symbol" w:hint="default"/>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sz w:val="22"/>
        <w:szCs w:val="22"/>
      </w:rPr>
    </w:lvl>
  </w:abstractNum>
  <w:abstractNum w:abstractNumId="9" w15:restartNumberingAfterBreak="0">
    <w:nsid w:val="0000000A"/>
    <w:multiLevelType w:val="multilevel"/>
    <w:tmpl w:val="0000000A"/>
    <w:name w:val="WW8Num10"/>
    <w:lvl w:ilvl="0">
      <w:start w:val="1"/>
      <w:numFmt w:val="upperRoman"/>
      <w:lvlText w:val="%1."/>
      <w:lvlJc w:val="left"/>
      <w:pPr>
        <w:tabs>
          <w:tab w:val="num" w:pos="1429"/>
        </w:tabs>
        <w:ind w:left="1429" w:hanging="720"/>
      </w:pPr>
      <w:rPr>
        <w:rFonts w:hint="default"/>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B"/>
    <w:multiLevelType w:val="singleLevel"/>
    <w:tmpl w:val="0000000B"/>
    <w:name w:val="WW8Num11"/>
    <w:lvl w:ilvl="0">
      <w:start w:val="1"/>
      <w:numFmt w:val="bullet"/>
      <w:lvlText w:val=""/>
      <w:lvlJc w:val="left"/>
      <w:pPr>
        <w:tabs>
          <w:tab w:val="num" w:pos="1428"/>
        </w:tabs>
        <w:ind w:left="1428" w:hanging="360"/>
      </w:pPr>
      <w:rPr>
        <w:rFonts w:ascii="Symbol" w:hAnsi="Symbol" w:cs="Symbol" w:hint="default"/>
      </w:rPr>
    </w:lvl>
  </w:abstractNum>
  <w:abstractNum w:abstractNumId="11" w15:restartNumberingAfterBreak="0">
    <w:nsid w:val="20A3536A"/>
    <w:multiLevelType w:val="hybridMultilevel"/>
    <w:tmpl w:val="BE1EF5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98926CE"/>
    <w:multiLevelType w:val="hybridMultilevel"/>
    <w:tmpl w:val="C86452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F9357E"/>
    <w:multiLevelType w:val="hybridMultilevel"/>
    <w:tmpl w:val="3916563C"/>
    <w:lvl w:ilvl="0" w:tplc="6D48DFB8">
      <w:start w:val="1"/>
      <w:numFmt w:val="upperRoman"/>
      <w:lvlText w:val="%1."/>
      <w:lvlJc w:val="left"/>
      <w:pPr>
        <w:tabs>
          <w:tab w:val="num" w:pos="1429"/>
        </w:tabs>
        <w:ind w:left="1429" w:hanging="72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69FD522A"/>
    <w:multiLevelType w:val="hybridMultilevel"/>
    <w:tmpl w:val="6DA282D8"/>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771949D6"/>
    <w:multiLevelType w:val="hybridMultilevel"/>
    <w:tmpl w:val="A0D6B3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733274D"/>
    <w:multiLevelType w:val="hybridMultilevel"/>
    <w:tmpl w:val="CE2616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2"/>
  </w:num>
  <w:num w:numId="13">
    <w:abstractNumId w:val="11"/>
  </w:num>
  <w:num w:numId="14">
    <w:abstractNumId w:val="13"/>
  </w:num>
  <w:num w:numId="15">
    <w:abstractNumId w:val="14"/>
  </w:num>
  <w:num w:numId="16">
    <w:abstractNumId w:val="15"/>
  </w:num>
  <w:num w:numId="17">
    <w:abstractNumId w:val="16"/>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3C6"/>
    <w:rsid w:val="00003E4A"/>
    <w:rsid w:val="00024B1D"/>
    <w:rsid w:val="00030F11"/>
    <w:rsid w:val="00045DA2"/>
    <w:rsid w:val="00050FDF"/>
    <w:rsid w:val="00060D38"/>
    <w:rsid w:val="000A4897"/>
    <w:rsid w:val="00193438"/>
    <w:rsid w:val="001A5977"/>
    <w:rsid w:val="001C03BC"/>
    <w:rsid w:val="001C2EC7"/>
    <w:rsid w:val="001C56C5"/>
    <w:rsid w:val="001D1BF4"/>
    <w:rsid w:val="001E51B1"/>
    <w:rsid w:val="001E58E9"/>
    <w:rsid w:val="001F0EA4"/>
    <w:rsid w:val="001F4E85"/>
    <w:rsid w:val="00217E25"/>
    <w:rsid w:val="002310B3"/>
    <w:rsid w:val="002347B8"/>
    <w:rsid w:val="0024333C"/>
    <w:rsid w:val="00272302"/>
    <w:rsid w:val="00273966"/>
    <w:rsid w:val="00293370"/>
    <w:rsid w:val="002A0BFB"/>
    <w:rsid w:val="002A1C95"/>
    <w:rsid w:val="002A3AC8"/>
    <w:rsid w:val="002A7D73"/>
    <w:rsid w:val="002B55D2"/>
    <w:rsid w:val="002B7933"/>
    <w:rsid w:val="002D06FE"/>
    <w:rsid w:val="002D5A57"/>
    <w:rsid w:val="002F3559"/>
    <w:rsid w:val="002F488E"/>
    <w:rsid w:val="00312894"/>
    <w:rsid w:val="003455FD"/>
    <w:rsid w:val="00361147"/>
    <w:rsid w:val="0038625B"/>
    <w:rsid w:val="00391671"/>
    <w:rsid w:val="003967E3"/>
    <w:rsid w:val="003D64EE"/>
    <w:rsid w:val="003E764E"/>
    <w:rsid w:val="003F3F4D"/>
    <w:rsid w:val="004004B6"/>
    <w:rsid w:val="0040429B"/>
    <w:rsid w:val="00421001"/>
    <w:rsid w:val="0042244C"/>
    <w:rsid w:val="00437405"/>
    <w:rsid w:val="00463CA9"/>
    <w:rsid w:val="0047038A"/>
    <w:rsid w:val="00476FA1"/>
    <w:rsid w:val="004771FD"/>
    <w:rsid w:val="00486B8C"/>
    <w:rsid w:val="004950B2"/>
    <w:rsid w:val="004B13C3"/>
    <w:rsid w:val="004D10B9"/>
    <w:rsid w:val="004F0062"/>
    <w:rsid w:val="004F0C09"/>
    <w:rsid w:val="00500691"/>
    <w:rsid w:val="00522092"/>
    <w:rsid w:val="0052340E"/>
    <w:rsid w:val="00563B1D"/>
    <w:rsid w:val="005854CC"/>
    <w:rsid w:val="005951C4"/>
    <w:rsid w:val="005B0827"/>
    <w:rsid w:val="005B13F7"/>
    <w:rsid w:val="005E36CB"/>
    <w:rsid w:val="005E7F3F"/>
    <w:rsid w:val="006066B7"/>
    <w:rsid w:val="006071A4"/>
    <w:rsid w:val="00625455"/>
    <w:rsid w:val="00665087"/>
    <w:rsid w:val="00666DEE"/>
    <w:rsid w:val="00671A00"/>
    <w:rsid w:val="006A529C"/>
    <w:rsid w:val="006A56EB"/>
    <w:rsid w:val="006B26AE"/>
    <w:rsid w:val="006C716E"/>
    <w:rsid w:val="006C7A60"/>
    <w:rsid w:val="006E5C28"/>
    <w:rsid w:val="006E7C77"/>
    <w:rsid w:val="007012F0"/>
    <w:rsid w:val="00717FBE"/>
    <w:rsid w:val="00731D5F"/>
    <w:rsid w:val="007468BB"/>
    <w:rsid w:val="0074797B"/>
    <w:rsid w:val="00755C80"/>
    <w:rsid w:val="0077405C"/>
    <w:rsid w:val="007760B1"/>
    <w:rsid w:val="0077664D"/>
    <w:rsid w:val="007902F8"/>
    <w:rsid w:val="007A582A"/>
    <w:rsid w:val="007A672A"/>
    <w:rsid w:val="007A67A3"/>
    <w:rsid w:val="007B2D0F"/>
    <w:rsid w:val="007B6CEF"/>
    <w:rsid w:val="007F184C"/>
    <w:rsid w:val="007F7D45"/>
    <w:rsid w:val="008215CF"/>
    <w:rsid w:val="00824777"/>
    <w:rsid w:val="00844F75"/>
    <w:rsid w:val="008460F0"/>
    <w:rsid w:val="00880536"/>
    <w:rsid w:val="008A3B79"/>
    <w:rsid w:val="008A68C5"/>
    <w:rsid w:val="008D7164"/>
    <w:rsid w:val="008F73B7"/>
    <w:rsid w:val="00901DD2"/>
    <w:rsid w:val="00915CEA"/>
    <w:rsid w:val="009209C1"/>
    <w:rsid w:val="0092382A"/>
    <w:rsid w:val="00952E8D"/>
    <w:rsid w:val="0097556B"/>
    <w:rsid w:val="00983C84"/>
    <w:rsid w:val="009914B6"/>
    <w:rsid w:val="009A1EEA"/>
    <w:rsid w:val="009E6A3B"/>
    <w:rsid w:val="009F58A7"/>
    <w:rsid w:val="00A05849"/>
    <w:rsid w:val="00A06E82"/>
    <w:rsid w:val="00A07E89"/>
    <w:rsid w:val="00A55425"/>
    <w:rsid w:val="00A73B7B"/>
    <w:rsid w:val="00A800AF"/>
    <w:rsid w:val="00A96DE2"/>
    <w:rsid w:val="00AE78C3"/>
    <w:rsid w:val="00AF031D"/>
    <w:rsid w:val="00AF42C8"/>
    <w:rsid w:val="00B11904"/>
    <w:rsid w:val="00B14238"/>
    <w:rsid w:val="00B26B9D"/>
    <w:rsid w:val="00B461DF"/>
    <w:rsid w:val="00B53F58"/>
    <w:rsid w:val="00B55BD2"/>
    <w:rsid w:val="00B76ED3"/>
    <w:rsid w:val="00BF210A"/>
    <w:rsid w:val="00C05F93"/>
    <w:rsid w:val="00C12CA8"/>
    <w:rsid w:val="00C17203"/>
    <w:rsid w:val="00C56C27"/>
    <w:rsid w:val="00C675C6"/>
    <w:rsid w:val="00C72116"/>
    <w:rsid w:val="00CE65BD"/>
    <w:rsid w:val="00CF651E"/>
    <w:rsid w:val="00D070A2"/>
    <w:rsid w:val="00D14788"/>
    <w:rsid w:val="00D633C6"/>
    <w:rsid w:val="00D93B3F"/>
    <w:rsid w:val="00DB4BB5"/>
    <w:rsid w:val="00DB4E8C"/>
    <w:rsid w:val="00DE3BA6"/>
    <w:rsid w:val="00DF3AFC"/>
    <w:rsid w:val="00E0422F"/>
    <w:rsid w:val="00E319D9"/>
    <w:rsid w:val="00E3409E"/>
    <w:rsid w:val="00E55C24"/>
    <w:rsid w:val="00E75985"/>
    <w:rsid w:val="00E77BC0"/>
    <w:rsid w:val="00EA5A4E"/>
    <w:rsid w:val="00EC189D"/>
    <w:rsid w:val="00EF13E5"/>
    <w:rsid w:val="00EF77E3"/>
    <w:rsid w:val="00F02B36"/>
    <w:rsid w:val="00F27710"/>
    <w:rsid w:val="00F308B7"/>
    <w:rsid w:val="00F43BE1"/>
    <w:rsid w:val="00F446A7"/>
    <w:rsid w:val="00F54801"/>
    <w:rsid w:val="00FA10E6"/>
    <w:rsid w:val="00FD381A"/>
    <w:rsid w:val="00FF542B"/>
    <w:rsid w:val="00FF7A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447DC3"/>
  <w15:chartTrackingRefBased/>
  <w15:docId w15:val="{5A294877-F39F-40DB-A7BF-CD91E3377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link w:val="Titre1Car"/>
    <w:qFormat/>
    <w:pPr>
      <w:keepNext/>
      <w:widowControl w:val="0"/>
      <w:numPr>
        <w:numId w:val="1"/>
      </w:numPr>
      <w:spacing w:before="360"/>
      <w:outlineLvl w:val="0"/>
    </w:pPr>
    <w:rPr>
      <w:b/>
      <w:bCs/>
      <w:sz w:val="28"/>
      <w:szCs w:val="28"/>
    </w:rPr>
  </w:style>
  <w:style w:type="paragraph" w:styleId="Titre2">
    <w:name w:val="heading 2"/>
    <w:basedOn w:val="Normal"/>
    <w:next w:val="Normal"/>
    <w:qFormat/>
    <w:pPr>
      <w:keepNext/>
      <w:spacing w:before="240" w:after="60"/>
      <w:outlineLvl w:val="1"/>
    </w:pPr>
    <w:rPr>
      <w:rFonts w:ascii="Arial" w:hAnsi="Arial" w:cs="Arial"/>
      <w:b/>
      <w:bCs/>
      <w:i/>
      <w:iCs/>
      <w:sz w:val="28"/>
      <w:szCs w:val="28"/>
    </w:rPr>
  </w:style>
  <w:style w:type="paragraph" w:styleId="Titre6">
    <w:name w:val="heading 6"/>
    <w:basedOn w:val="Normal"/>
    <w:next w:val="Normal"/>
    <w:qFormat/>
    <w:pPr>
      <w:tabs>
        <w:tab w:val="left" w:pos="0"/>
      </w:tabs>
      <w:spacing w:before="240" w:after="60"/>
      <w:outlineLvl w:val="5"/>
    </w:pPr>
    <w:rPr>
      <w:b/>
      <w:bCs/>
      <w:sz w:val="22"/>
      <w:szCs w:val="22"/>
      <w:lang w:val="x-none"/>
    </w:rPr>
  </w:style>
  <w:style w:type="paragraph" w:styleId="Titre8">
    <w:name w:val="heading 8"/>
    <w:basedOn w:val="Normal"/>
    <w:next w:val="Normal"/>
    <w:qFormat/>
    <w:pPr>
      <w:tabs>
        <w:tab w:val="left" w:pos="0"/>
      </w:tabs>
      <w:spacing w:before="240" w:after="60"/>
      <w:outlineLvl w:val="7"/>
    </w:pPr>
    <w:rPr>
      <w:i/>
      <w:iCs/>
      <w:sz w:val="24"/>
      <w:szCs w:val="24"/>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sz w:val="18"/>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sz w:val="22"/>
      <w:szCs w:val="22"/>
    </w:rPr>
  </w:style>
  <w:style w:type="character" w:customStyle="1" w:styleId="WW8Num5z0">
    <w:name w:val="WW8Num5z0"/>
    <w:rPr>
      <w:rFonts w:ascii="Arial" w:hAnsi="Arial" w:cs="Arial" w:hint="default"/>
    </w:rPr>
  </w:style>
  <w:style w:type="character" w:customStyle="1" w:styleId="WW8Num6z0">
    <w:name w:val="WW8Num6z0"/>
    <w:rPr>
      <w:rFonts w:ascii="Symbol" w:hAnsi="Symbol" w:cs="Symbol" w:hint="default"/>
    </w:rPr>
  </w:style>
  <w:style w:type="character" w:customStyle="1" w:styleId="WW8Num7z0">
    <w:name w:val="WW8Num7z0"/>
    <w:rPr>
      <w:rFonts w:hint="default"/>
    </w:rPr>
  </w:style>
  <w:style w:type="character" w:customStyle="1" w:styleId="WW8Num8z0">
    <w:name w:val="WW8Num8z0"/>
    <w:rPr>
      <w:rFonts w:ascii="Symbol" w:hAnsi="Symbol" w:cs="Symbol" w:hint="default"/>
    </w:rPr>
  </w:style>
  <w:style w:type="character" w:customStyle="1" w:styleId="WW8Num9z0">
    <w:name w:val="WW8Num9z0"/>
    <w:rPr>
      <w:rFonts w:ascii="Symbol" w:hAnsi="Symbol" w:cs="Symbol" w:hint="default"/>
      <w:sz w:val="22"/>
      <w:szCs w:val="22"/>
    </w:rPr>
  </w:style>
  <w:style w:type="character" w:customStyle="1" w:styleId="WW8Num10z0">
    <w:name w:val="WW8Num10z0"/>
    <w:rPr>
      <w:rFonts w:hint="default"/>
    </w:rPr>
  </w:style>
  <w:style w:type="character" w:customStyle="1" w:styleId="WW8Num10z1">
    <w:name w:val="WW8Num10z1"/>
    <w:rPr>
      <w:rFonts w:ascii="Symbol" w:hAnsi="Symbol" w:cs="Symbol" w:hint="default"/>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Symbol" w:hAnsi="Symbol" w:cs="Symbol" w:hint="default"/>
    </w:rPr>
  </w:style>
  <w:style w:type="character" w:customStyle="1" w:styleId="WW8Num5z1">
    <w:name w:val="WW8Num5z1"/>
    <w:rPr>
      <w:rFonts w:ascii="Symbol" w:hAnsi="Symbol" w:cs="Courier New"/>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7z1">
    <w:name w:val="WW8Num7z1"/>
    <w:rPr>
      <w:rFonts w:ascii="Courier New" w:hAnsi="Courier New" w:cs="Symbol"/>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9z1">
    <w:name w:val="WW8Num9z1"/>
    <w:rPr>
      <w:rFonts w:ascii="OpenSymbol" w:hAnsi="OpenSymbol" w:cs="Courier New"/>
    </w:rPr>
  </w:style>
  <w:style w:type="character" w:customStyle="1" w:styleId="WW8Num12z0">
    <w:name w:val="WW8Num12z0"/>
    <w:rPr>
      <w:rFonts w:ascii="Symbol" w:hAnsi="Symbol" w:cs="OpenSymbol"/>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Symbol"/>
    </w:rPr>
  </w:style>
  <w:style w:type="character" w:customStyle="1" w:styleId="WW8Num14z1">
    <w:name w:val="WW8Num14z1"/>
    <w:rPr>
      <w:rFonts w:ascii="OpenSymbol" w:hAnsi="OpenSymbol" w:cs="Courier New"/>
    </w:rPr>
  </w:style>
  <w:style w:type="character" w:customStyle="1" w:styleId="WW8Num15z0">
    <w:name w:val="WW8Num15z0"/>
    <w:rPr>
      <w:rFonts w:ascii="Symbol" w:hAnsi="Symbol" w:cs="OpenSymbol"/>
    </w:rPr>
  </w:style>
  <w:style w:type="character" w:customStyle="1" w:styleId="WW8Num15z1">
    <w:name w:val="WW8Num15z1"/>
    <w:rPr>
      <w:rFonts w:ascii="OpenSymbol" w:hAnsi="OpenSymbol" w:cs="OpenSymbol"/>
    </w:rPr>
  </w:style>
  <w:style w:type="character" w:customStyle="1" w:styleId="WW8Num16z0">
    <w:name w:val="WW8Num16z0"/>
    <w:rPr>
      <w:rFonts w:ascii="Arial" w:eastAsia="Times New Roman" w:hAnsi="Arial" w:cs="Aria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hint="default"/>
    </w:rPr>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ascii="Symbol" w:hAnsi="Symbol" w:cs="Symbol" w:hint="default"/>
      <w:sz w:val="20"/>
    </w:rPr>
  </w:style>
  <w:style w:type="character" w:customStyle="1" w:styleId="WW8Num21z0">
    <w:name w:val="WW8Num21z0"/>
    <w:rPr>
      <w:rFonts w:ascii="Symbol" w:hAnsi="Symbol" w:cs="Symbo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0">
    <w:name w:val="WW8Num22z0"/>
    <w:rPr>
      <w:rFonts w:hint="default"/>
    </w:rPr>
  </w:style>
  <w:style w:type="character" w:customStyle="1" w:styleId="WW8Num22z1">
    <w:name w:val="WW8Num22z1"/>
    <w:rPr>
      <w:rFonts w:ascii="Symbol" w:hAnsi="Symbol" w:cs="Symbol" w:hint="default"/>
    </w:rPr>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St17z1">
    <w:name w:val="WW8NumSt17z1"/>
  </w:style>
  <w:style w:type="character" w:customStyle="1" w:styleId="WW8NumSt17z2">
    <w:name w:val="WW8NumSt17z2"/>
  </w:style>
  <w:style w:type="character" w:customStyle="1" w:styleId="WW8NumSt17z3">
    <w:name w:val="WW8NumSt17z3"/>
  </w:style>
  <w:style w:type="character" w:customStyle="1" w:styleId="WW8NumSt17z4">
    <w:name w:val="WW8NumSt17z4"/>
  </w:style>
  <w:style w:type="character" w:customStyle="1" w:styleId="WW8NumSt17z5">
    <w:name w:val="WW8NumSt17z5"/>
  </w:style>
  <w:style w:type="character" w:customStyle="1" w:styleId="WW8NumSt17z6">
    <w:name w:val="WW8NumSt17z6"/>
  </w:style>
  <w:style w:type="character" w:customStyle="1" w:styleId="WW8NumSt17z7">
    <w:name w:val="WW8NumSt17z7"/>
  </w:style>
  <w:style w:type="character" w:customStyle="1" w:styleId="WW8NumSt17z8">
    <w:name w:val="WW8NumSt17z8"/>
  </w:style>
  <w:style w:type="character" w:customStyle="1" w:styleId="Policepardfaut10">
    <w:name w:val="Police par défaut10"/>
  </w:style>
  <w:style w:type="character" w:customStyle="1" w:styleId="Policepardfaut9">
    <w:name w:val="Police par défaut9"/>
  </w:style>
  <w:style w:type="character" w:customStyle="1" w:styleId="Absatz-Standardschriftart">
    <w:name w:val="Absatz-Standardschriftart"/>
  </w:style>
  <w:style w:type="character" w:customStyle="1" w:styleId="Policepardfaut8">
    <w:name w:val="Police par défaut8"/>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6z1">
    <w:name w:val="WW8Num6z1"/>
    <w:rPr>
      <w:rFonts w:ascii="Courier New" w:hAnsi="Courier New" w:cs="Courier New"/>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Absatz-Standardschriftart11111">
    <w:name w:val="WW-Absatz-Standardschriftart11111"/>
  </w:style>
  <w:style w:type="character" w:customStyle="1" w:styleId="Policepardfaut7">
    <w:name w:val="Police par défaut7"/>
  </w:style>
  <w:style w:type="character" w:customStyle="1" w:styleId="Policepardfaut6">
    <w:name w:val="Police par défaut6"/>
  </w:style>
  <w:style w:type="character" w:customStyle="1" w:styleId="WW8Num13z3">
    <w:name w:val="WW8Num13z3"/>
    <w:rPr>
      <w:rFonts w:ascii="Symbol" w:hAnsi="Symbol" w:cs="Symbol"/>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Policepardfaut5">
    <w:name w:val="Police par défaut5"/>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11z1">
    <w:name w:val="WW8Num11z1"/>
    <w:rPr>
      <w:rFonts w:ascii="Courier New" w:hAnsi="Courier New" w:cs="Times New Roman"/>
    </w:rPr>
  </w:style>
  <w:style w:type="character" w:customStyle="1" w:styleId="Policepardfaut4">
    <w:name w:val="Police par défaut4"/>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Policepardfaut3">
    <w:name w:val="Police par défaut3"/>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Policepardfaut2">
    <w:name w:val="Police par défaut2"/>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lev">
    <w:name w:val="Strong"/>
    <w:qFormat/>
    <w:rPr>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RTFNum41">
    <w:name w:val="RTF_Num 4 1"/>
    <w:rPr>
      <w:rFonts w:ascii="Arial" w:eastAsia="SimSun" w:hAnsi="Arial" w:cs="Arial"/>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RTFNum21">
    <w:name w:val="RTF_Num 2 1"/>
    <w:rPr>
      <w:rFonts w:ascii="Symbol" w:eastAsia="Symbol" w:hAnsi="Symbol" w:cs="Symbol"/>
    </w:rPr>
  </w:style>
  <w:style w:type="character" w:customStyle="1" w:styleId="RTFNum22">
    <w:name w:val="RTF_Num 2 2"/>
    <w:rPr>
      <w:rFonts w:cs="Times New Roman"/>
    </w:rPr>
  </w:style>
  <w:style w:type="character" w:customStyle="1" w:styleId="RTFNum23">
    <w:name w:val="RTF_Num 2 3"/>
    <w:rPr>
      <w:rFonts w:cs="Times New Roman"/>
    </w:rPr>
  </w:style>
  <w:style w:type="character" w:customStyle="1" w:styleId="RTFNum24">
    <w:name w:val="RTF_Num 2 4"/>
    <w:rPr>
      <w:rFonts w:cs="Times New Roman"/>
    </w:rPr>
  </w:style>
  <w:style w:type="character" w:customStyle="1" w:styleId="RTFNum25">
    <w:name w:val="RTF_Num 2 5"/>
    <w:rPr>
      <w:rFonts w:cs="Times New Roman"/>
    </w:rPr>
  </w:style>
  <w:style w:type="character" w:customStyle="1" w:styleId="RTFNum26">
    <w:name w:val="RTF_Num 2 6"/>
    <w:rPr>
      <w:rFonts w:cs="Times New Roman"/>
    </w:rPr>
  </w:style>
  <w:style w:type="character" w:customStyle="1" w:styleId="RTFNum27">
    <w:name w:val="RTF_Num 2 7"/>
    <w:rPr>
      <w:rFonts w:cs="Times New Roman"/>
    </w:rPr>
  </w:style>
  <w:style w:type="character" w:customStyle="1" w:styleId="RTFNum28">
    <w:name w:val="RTF_Num 2 8"/>
    <w:rPr>
      <w:rFonts w:cs="Times New Roman"/>
    </w:rPr>
  </w:style>
  <w:style w:type="character" w:customStyle="1" w:styleId="RTFNum29">
    <w:name w:val="RTF_Num 2 9"/>
    <w:rPr>
      <w:rFonts w:cs="Times New Roman"/>
    </w:rPr>
  </w:style>
  <w:style w:type="character" w:customStyle="1" w:styleId="Puces">
    <w:name w:val="Puces"/>
    <w:rPr>
      <w:rFonts w:ascii="OpenSymbol" w:eastAsia="OpenSymbol" w:hAnsi="OpenSymbol" w:cs="OpenSymbol"/>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Appeldenotedefin1">
    <w:name w:val="Appel de note de fin1"/>
    <w:rPr>
      <w:vertAlign w:val="superscript"/>
    </w:rPr>
  </w:style>
  <w:style w:type="character" w:customStyle="1" w:styleId="WW8Num11z2">
    <w:name w:val="WW8Num11z2"/>
    <w:rPr>
      <w:rFonts w:ascii="Wingdings" w:hAnsi="Wingdings" w:cs="Times New Roman"/>
    </w:rPr>
  </w:style>
  <w:style w:type="character" w:customStyle="1" w:styleId="WW8Num11z3">
    <w:name w:val="WW8Num11z3"/>
    <w:rPr>
      <w:rFonts w:ascii="Symbol" w:hAnsi="Symbol" w:cs="Times New Roman"/>
    </w:rPr>
  </w:style>
  <w:style w:type="character" w:customStyle="1" w:styleId="Caractresdenumrotation">
    <w:name w:val="Caractères de numérotation"/>
  </w:style>
  <w:style w:type="character" w:customStyle="1" w:styleId="Marquedecommentaire1">
    <w:name w:val="Marque de commentaire1"/>
    <w:rPr>
      <w:sz w:val="16"/>
      <w:szCs w:val="16"/>
    </w:rPr>
  </w:style>
  <w:style w:type="character" w:styleId="Numrodepage">
    <w:name w:val="page number"/>
    <w:basedOn w:val="Policepardfaut3"/>
  </w:style>
  <w:style w:type="character" w:customStyle="1" w:styleId="WW8Num12z3">
    <w:name w:val="WW8Num12z3"/>
    <w:rPr>
      <w:rFonts w:ascii="Symbol" w:hAnsi="Symbol" w:cs="Symbol"/>
    </w:rPr>
  </w:style>
  <w:style w:type="character" w:customStyle="1" w:styleId="CarCar">
    <w:name w:val="Car Car"/>
    <w:rPr>
      <w:lang w:val="fr-FR" w:eastAsia="zh-CN" w:bidi="ar-SA"/>
    </w:rPr>
  </w:style>
  <w:style w:type="character" w:customStyle="1" w:styleId="Marquedecommentaire2">
    <w:name w:val="Marque de commentaire2"/>
    <w:rPr>
      <w:sz w:val="16"/>
      <w:szCs w:val="16"/>
    </w:rPr>
  </w:style>
  <w:style w:type="character" w:customStyle="1" w:styleId="Marquedecommentaire3">
    <w:name w:val="Marque de commentaire3"/>
    <w:rPr>
      <w:sz w:val="16"/>
      <w:szCs w:val="16"/>
    </w:rPr>
  </w:style>
  <w:style w:type="character" w:customStyle="1" w:styleId="CommentaireCar">
    <w:name w:val="Commentaire Car"/>
    <w:link w:val="Commentaire"/>
    <w:uiPriority w:val="99"/>
    <w:rPr>
      <w:lang w:eastAsia="zh-CN"/>
    </w:rPr>
  </w:style>
  <w:style w:type="character" w:customStyle="1" w:styleId="object">
    <w:name w:val="object"/>
  </w:style>
  <w:style w:type="character" w:customStyle="1" w:styleId="Titre6Car">
    <w:name w:val="Titre 6 Car"/>
    <w:rPr>
      <w:b/>
      <w:bCs/>
      <w:sz w:val="22"/>
      <w:szCs w:val="22"/>
    </w:rPr>
  </w:style>
  <w:style w:type="character" w:customStyle="1" w:styleId="Titre8Car">
    <w:name w:val="Titre 8 Car"/>
    <w:rPr>
      <w:i/>
      <w:iCs/>
      <w:sz w:val="24"/>
      <w:szCs w:val="24"/>
    </w:rPr>
  </w:style>
  <w:style w:type="character" w:customStyle="1" w:styleId="CorpsdetexteCar">
    <w:name w:val="Corps de texte Car"/>
    <w:rPr>
      <w:lang w:eastAsia="zh-CN"/>
    </w:rPr>
  </w:style>
  <w:style w:type="character" w:styleId="Lienhypertexte">
    <w:name w:val="Hyperlink"/>
    <w:rPr>
      <w:color w:val="0000FF"/>
      <w:u w:val="single"/>
    </w:rPr>
  </w:style>
  <w:style w:type="paragraph" w:customStyle="1" w:styleId="Titre10">
    <w:name w:val="Titre10"/>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link w:val="CorpsdetexteCar1"/>
    <w:pPr>
      <w:widowControl w:val="0"/>
      <w:spacing w:before="60"/>
      <w:ind w:firstLine="284"/>
      <w:jc w:val="both"/>
    </w:pPr>
    <w:rPr>
      <w:lang w:val="x-none"/>
    </w:rPr>
  </w:style>
  <w:style w:type="paragraph" w:styleId="Liste">
    <w:name w:val="List"/>
    <w:basedOn w:val="Corpsdetexte"/>
    <w:rPr>
      <w:rFonts w:ascii="Liberation Serif" w:hAnsi="Liberation Serif" w:cs="Lohit Hindi"/>
    </w:rPr>
  </w:style>
  <w:style w:type="paragraph" w:styleId="Lgende">
    <w:name w:val="caption"/>
    <w:basedOn w:val="Normal"/>
    <w:qFormat/>
    <w:pPr>
      <w:suppressLineNumbers/>
      <w:spacing w:before="120" w:after="120"/>
    </w:pPr>
    <w:rPr>
      <w:rFonts w:ascii="Liberation Serif" w:hAnsi="Liberation Serif" w:cs="Lohit Hindi"/>
      <w:i/>
      <w:iCs/>
      <w:sz w:val="24"/>
      <w:szCs w:val="24"/>
    </w:rPr>
  </w:style>
  <w:style w:type="paragraph" w:customStyle="1" w:styleId="Index">
    <w:name w:val="Index"/>
    <w:basedOn w:val="Normal"/>
    <w:pPr>
      <w:suppressLineNumbers/>
    </w:pPr>
    <w:rPr>
      <w:rFonts w:ascii="Liberation Serif" w:hAnsi="Liberation Serif" w:cs="Lohit Hindi"/>
    </w:rPr>
  </w:style>
  <w:style w:type="paragraph" w:customStyle="1" w:styleId="Titre9">
    <w:name w:val="Titre9"/>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80">
    <w:name w:val="Titre8"/>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7">
    <w:name w:val="Titre7"/>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60">
    <w:name w:val="Titre6"/>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5">
    <w:name w:val="Titre5"/>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4">
    <w:name w:val="Titre4"/>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3">
    <w:name w:val="Titre3"/>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20">
    <w:name w:val="Titre2"/>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12">
    <w:name w:val="Titre1"/>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document1">
    <w:name w:val="Titre document 1"/>
    <w:basedOn w:val="Normal"/>
    <w:pPr>
      <w:widowControl w:val="0"/>
      <w:spacing w:before="360" w:after="120"/>
      <w:jc w:val="center"/>
    </w:pPr>
    <w:rPr>
      <w:rFonts w:ascii="Arial" w:hAnsi="Arial" w:cs="Arial"/>
      <w:b/>
      <w:bCs/>
      <w:sz w:val="32"/>
      <w:szCs w:val="32"/>
    </w:rPr>
  </w:style>
  <w:style w:type="paragraph" w:customStyle="1" w:styleId="Listepuce">
    <w:name w:val="Liste à puce"/>
    <w:basedOn w:val="Normal"/>
    <w:pPr>
      <w:widowControl w:val="0"/>
      <w:numPr>
        <w:numId w:val="3"/>
      </w:numPr>
      <w:tabs>
        <w:tab w:val="left" w:pos="0"/>
      </w:tabs>
      <w:spacing w:before="60"/>
      <w:ind w:left="0" w:right="567" w:firstLine="0"/>
      <w:jc w:val="both"/>
    </w:pPr>
  </w:style>
  <w:style w:type="paragraph" w:styleId="Retraitcorpsdetexte">
    <w:name w:val="Body Text Indent"/>
    <w:basedOn w:val="Normal"/>
    <w:link w:val="RetraitcorpsdetexteCar"/>
    <w:pPr>
      <w:jc w:val="both"/>
    </w:pPr>
    <w:rPr>
      <w:sz w:val="22"/>
      <w:szCs w:val="22"/>
    </w:rPr>
  </w:style>
  <w:style w:type="paragraph" w:customStyle="1" w:styleId="WW-Corpsdetexte2">
    <w:name w:val="WW-Corps de texte 2"/>
    <w:basedOn w:val="Normal"/>
    <w:pPr>
      <w:jc w:val="both"/>
    </w:pPr>
    <w:rPr>
      <w:sz w:val="24"/>
      <w:szCs w:val="24"/>
    </w:rPr>
  </w:style>
  <w:style w:type="paragraph" w:styleId="Notedebasdepage">
    <w:name w:val="footnote text"/>
    <w:basedOn w:val="Normal"/>
    <w:pPr>
      <w:suppressAutoHyphens w:val="0"/>
    </w:pPr>
    <w:rPr>
      <w:rFonts w:ascii="Univers" w:hAnsi="Univers" w:cs="Univers"/>
    </w:rPr>
  </w:style>
  <w:style w:type="paragraph" w:customStyle="1" w:styleId="fcasegauche">
    <w:name w:val="f_case_gauche"/>
    <w:basedOn w:val="Normal"/>
    <w:pPr>
      <w:suppressAutoHyphens w:val="0"/>
      <w:spacing w:after="60"/>
      <w:ind w:left="284" w:hanging="284"/>
      <w:jc w:val="both"/>
    </w:pPr>
    <w:rPr>
      <w:rFonts w:ascii="Univers" w:hAnsi="Univers" w:cs="Univers"/>
    </w:rPr>
  </w:style>
  <w:style w:type="paragraph" w:customStyle="1" w:styleId="fcase1ertab">
    <w:name w:val="f_case_1ertab"/>
    <w:basedOn w:val="Normal"/>
    <w:pPr>
      <w:tabs>
        <w:tab w:val="left" w:pos="426"/>
      </w:tabs>
      <w:suppressAutoHyphens w:val="0"/>
      <w:ind w:left="709" w:hanging="709"/>
      <w:jc w:val="both"/>
    </w:pPr>
    <w:rPr>
      <w:rFonts w:ascii="Univers" w:hAnsi="Univers" w:cs="Univers"/>
    </w:rPr>
  </w:style>
  <w:style w:type="paragraph" w:customStyle="1" w:styleId="Style5">
    <w:name w:val="Style 5"/>
    <w:basedOn w:val="Normal"/>
    <w:pPr>
      <w:widowControl w:val="0"/>
      <w:tabs>
        <w:tab w:val="left" w:pos="1440"/>
      </w:tabs>
      <w:suppressAutoHyphens w:val="0"/>
      <w:spacing w:line="360" w:lineRule="auto"/>
      <w:ind w:left="900"/>
    </w:pPr>
    <w:rPr>
      <w:color w:val="000000"/>
      <w:lang w:eastAsia="fr-FR"/>
    </w:rPr>
  </w:style>
  <w:style w:type="paragraph" w:styleId="NormalWeb">
    <w:name w:val="Normal (Web)"/>
    <w:basedOn w:val="Normal"/>
    <w:pPr>
      <w:spacing w:before="280" w:after="280"/>
    </w:pPr>
    <w:rPr>
      <w:sz w:val="24"/>
      <w:szCs w:val="24"/>
    </w:rPr>
  </w:style>
  <w:style w:type="paragraph" w:customStyle="1" w:styleId="Listepuce0">
    <w:name w:val="Liste ・puce"/>
    <w:basedOn w:val="Normal"/>
    <w:pPr>
      <w:widowControl w:val="0"/>
      <w:tabs>
        <w:tab w:val="left" w:pos="284"/>
      </w:tabs>
      <w:suppressAutoHyphens w:val="0"/>
      <w:spacing w:before="60"/>
      <w:ind w:left="284"/>
      <w:jc w:val="both"/>
    </w:pPr>
  </w:style>
  <w:style w:type="paragraph" w:styleId="Paragraphedeliste">
    <w:name w:val="List Paragraph"/>
    <w:basedOn w:val="Normal"/>
    <w:uiPriority w:val="34"/>
    <w:qFormat/>
    <w:pPr>
      <w:suppressAutoHyphens w:val="0"/>
      <w:spacing w:after="200" w:line="276" w:lineRule="auto"/>
      <w:ind w:left="720"/>
    </w:pPr>
    <w:rPr>
      <w:rFonts w:ascii="Calibri" w:eastAsia="Calibri" w:hAnsi="Calibri" w:cs="Calibri"/>
      <w:sz w:val="22"/>
      <w:szCs w:val="22"/>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Titre11">
    <w:name w:val="Titre 11"/>
    <w:basedOn w:val="Normal"/>
    <w:next w:val="Normal"/>
    <w:pPr>
      <w:keepNext/>
      <w:numPr>
        <w:numId w:val="2"/>
      </w:numPr>
      <w:spacing w:before="240" w:after="60"/>
    </w:pPr>
    <w:rPr>
      <w:rFonts w:ascii="Arial" w:eastAsia="Arial" w:hAnsi="Arial" w:cs="Arial"/>
      <w:b/>
      <w:bCs/>
      <w:sz w:val="28"/>
    </w:rPr>
  </w:style>
  <w:style w:type="paragraph" w:customStyle="1" w:styleId="Commentaire1">
    <w:name w:val="Commentaire1"/>
    <w:basedOn w:val="Normal"/>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trait2">
    <w:name w:val="Retrait 2"/>
    <w:basedOn w:val="Normal"/>
    <w:pPr>
      <w:suppressAutoHyphens w:val="0"/>
      <w:ind w:left="1400" w:right="12" w:hanging="280"/>
      <w:jc w:val="both"/>
    </w:pPr>
    <w:rPr>
      <w:rFonts w:ascii="Palatino" w:hAnsi="Palatino" w:cs="Palatino"/>
      <w:sz w:val="24"/>
    </w:rPr>
  </w:style>
  <w:style w:type="paragraph" w:customStyle="1" w:styleId="Corpsdetexte31">
    <w:name w:val="Corps de texte 31"/>
    <w:basedOn w:val="Normal"/>
    <w:pPr>
      <w:spacing w:after="120"/>
    </w:pPr>
    <w:rPr>
      <w:sz w:val="16"/>
      <w:szCs w:val="16"/>
    </w:rPr>
  </w:style>
  <w:style w:type="paragraph" w:customStyle="1" w:styleId="Style2">
    <w:name w:val="Style2"/>
    <w:basedOn w:val="Normal"/>
    <w:pPr>
      <w:suppressAutoHyphens w:val="0"/>
      <w:jc w:val="both"/>
    </w:pPr>
    <w:rPr>
      <w:b/>
      <w:sz w:val="24"/>
      <w:szCs w:val="24"/>
    </w:rPr>
  </w:style>
  <w:style w:type="paragraph" w:customStyle="1" w:styleId="Corpsdetexte32">
    <w:name w:val="Corps de texte 32"/>
    <w:basedOn w:val="Normal"/>
    <w:pPr>
      <w:spacing w:after="120"/>
    </w:pPr>
    <w:rPr>
      <w:sz w:val="16"/>
      <w:szCs w:val="16"/>
    </w:rPr>
  </w:style>
  <w:style w:type="paragraph" w:customStyle="1" w:styleId="Commentaire2">
    <w:name w:val="Commentaire2"/>
    <w:basedOn w:val="Normal"/>
  </w:style>
  <w:style w:type="paragraph" w:customStyle="1" w:styleId="Commentaire3">
    <w:name w:val="Commentaire3"/>
    <w:basedOn w:val="Normal"/>
    <w:rPr>
      <w:lang w:val="x-none"/>
    </w:rPr>
  </w:style>
  <w:style w:type="paragraph" w:customStyle="1" w:styleId="paragraphe">
    <w:name w:val="paragraphe"/>
    <w:pPr>
      <w:tabs>
        <w:tab w:val="left" w:pos="2268"/>
      </w:tabs>
      <w:suppressAutoHyphens/>
      <w:overflowPunct w:val="0"/>
      <w:autoSpaceDE w:val="0"/>
      <w:spacing w:after="240"/>
      <w:ind w:left="1980"/>
      <w:jc w:val="both"/>
      <w:textAlignment w:val="baseline"/>
    </w:pPr>
    <w:rPr>
      <w:rFonts w:ascii="Georgia" w:hAnsi="Georgia" w:cs="Georgia"/>
      <w:color w:val="000000"/>
      <w:lang w:eastAsia="zh-CN"/>
    </w:rPr>
  </w:style>
  <w:style w:type="character" w:styleId="Marquedecommentaire">
    <w:name w:val="annotation reference"/>
    <w:uiPriority w:val="99"/>
    <w:rsid w:val="006C7A60"/>
    <w:rPr>
      <w:sz w:val="16"/>
      <w:szCs w:val="16"/>
    </w:rPr>
  </w:style>
  <w:style w:type="paragraph" w:styleId="Commentaire">
    <w:name w:val="annotation text"/>
    <w:basedOn w:val="Normal"/>
    <w:link w:val="CommentaireCar"/>
    <w:uiPriority w:val="99"/>
    <w:rsid w:val="006C7A60"/>
  </w:style>
  <w:style w:type="character" w:customStyle="1" w:styleId="CommentaireCar1">
    <w:name w:val="Commentaire Car1"/>
    <w:uiPriority w:val="99"/>
    <w:semiHidden/>
    <w:rsid w:val="006C7A60"/>
    <w:rPr>
      <w:lang w:eastAsia="zh-CN"/>
    </w:rPr>
  </w:style>
  <w:style w:type="character" w:customStyle="1" w:styleId="Titre1Car">
    <w:name w:val="Titre 1 Car"/>
    <w:link w:val="Titre1"/>
    <w:rsid w:val="001C2EC7"/>
    <w:rPr>
      <w:b/>
      <w:bCs/>
      <w:sz w:val="28"/>
      <w:szCs w:val="28"/>
      <w:lang w:eastAsia="zh-CN"/>
    </w:rPr>
  </w:style>
  <w:style w:type="character" w:customStyle="1" w:styleId="CorpsdetexteCar1">
    <w:name w:val="Corps de texte Car1"/>
    <w:link w:val="Corpsdetexte"/>
    <w:rsid w:val="001C2EC7"/>
    <w:rPr>
      <w:lang w:val="x-none" w:eastAsia="zh-CN"/>
    </w:rPr>
  </w:style>
  <w:style w:type="character" w:customStyle="1" w:styleId="RetraitcorpsdetexteCar">
    <w:name w:val="Retrait corps de texte Car"/>
    <w:link w:val="Retraitcorpsdetexte"/>
    <w:rsid w:val="002A1C95"/>
    <w:rPr>
      <w:sz w:val="22"/>
      <w:szCs w:val="22"/>
      <w:lang w:eastAsia="zh-CN"/>
    </w:rPr>
  </w:style>
  <w:style w:type="character" w:styleId="Mentionnonrsolue">
    <w:name w:val="Unresolved Mention"/>
    <w:basedOn w:val="Policepardfaut"/>
    <w:uiPriority w:val="99"/>
    <w:semiHidden/>
    <w:unhideWhenUsed/>
    <w:rsid w:val="005220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ervice-public.fr/professionnels-entreprises/vosdroits/F2356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ervice-public.fr/professionnels-entreprises/vosdroits/F2357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entreprises/factures-mentions-obligatoires?xtor=ES-29-%5bBIE_183_20190919_objetclassique%5d-20190919-%5bhttps://www.economie.gouv.fr/entreprises/factures-mentions-obligatoires%5d-1283696" TargetMode="External"/><Relationship Id="rId5" Type="http://schemas.openxmlformats.org/officeDocument/2006/relationships/webSettings" Target="webSettings.xml"/><Relationship Id="rId15" Type="http://schemas.openxmlformats.org/officeDocument/2006/relationships/hyperlink" Target="mailto:ac-facturier@univ-lorraine.fr" TargetMode="External"/><Relationship Id="rId10" Type="http://schemas.openxmlformats.org/officeDocument/2006/relationships/hyperlink" Target="https://chorus-pro.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bilans-ges.ademe.fr/" TargetMode="External"/><Relationship Id="rId14" Type="http://schemas.openxmlformats.org/officeDocument/2006/relationships/hyperlink" Target="https://www.service-public.fr/professionnels-entreprises/vosdroits/F2321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43661-F142-40B6-AE8D-A09892A58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10</Pages>
  <Words>3897</Words>
  <Characters>21436</Characters>
  <Application>Microsoft Office Word</Application>
  <DocSecurity>0</DocSecurity>
  <Lines>178</Lines>
  <Paragraphs>50</Paragraphs>
  <ScaleCrop>false</ScaleCrop>
  <HeadingPairs>
    <vt:vector size="2" baseType="variant">
      <vt:variant>
        <vt:lpstr>Titre</vt:lpstr>
      </vt:variant>
      <vt:variant>
        <vt:i4>1</vt:i4>
      </vt:variant>
    </vt:vector>
  </HeadingPairs>
  <TitlesOfParts>
    <vt:vector size="1" baseType="lpstr">
      <vt:lpstr> </vt:lpstr>
    </vt:vector>
  </TitlesOfParts>
  <Company>SU</Company>
  <LinksUpToDate>false</LinksUpToDate>
  <CharactersWithSpaces>25283</CharactersWithSpaces>
  <SharedDoc>false</SharedDoc>
  <HLinks>
    <vt:vector size="42" baseType="variant">
      <vt:variant>
        <vt:i4>3735556</vt:i4>
      </vt:variant>
      <vt:variant>
        <vt:i4>18</vt:i4>
      </vt:variant>
      <vt:variant>
        <vt:i4>0</vt:i4>
      </vt:variant>
      <vt:variant>
        <vt:i4>5</vt:i4>
      </vt:variant>
      <vt:variant>
        <vt:lpwstr>mailto:ac-facturier@univ-lorraine.fr</vt:lpwstr>
      </vt:variant>
      <vt:variant>
        <vt:lpwstr/>
      </vt:variant>
      <vt:variant>
        <vt:i4>6226003</vt:i4>
      </vt:variant>
      <vt:variant>
        <vt:i4>15</vt:i4>
      </vt:variant>
      <vt:variant>
        <vt:i4>0</vt:i4>
      </vt:variant>
      <vt:variant>
        <vt:i4>5</vt:i4>
      </vt:variant>
      <vt:variant>
        <vt:lpwstr>https://www.service-public.fr/professionnels-entreprises/vosdroits/F23211</vt:lpwstr>
      </vt:variant>
      <vt:variant>
        <vt:lpwstr/>
      </vt:variant>
      <vt:variant>
        <vt:i4>5767252</vt:i4>
      </vt:variant>
      <vt:variant>
        <vt:i4>12</vt:i4>
      </vt:variant>
      <vt:variant>
        <vt:i4>0</vt:i4>
      </vt:variant>
      <vt:variant>
        <vt:i4>5</vt:i4>
      </vt:variant>
      <vt:variant>
        <vt:lpwstr>https://www.service-public.fr/professionnels-entreprises/vosdroits/F23567</vt:lpwstr>
      </vt:variant>
      <vt:variant>
        <vt:lpwstr/>
      </vt:variant>
      <vt:variant>
        <vt:i4>5832788</vt:i4>
      </vt:variant>
      <vt:variant>
        <vt:i4>9</vt:i4>
      </vt:variant>
      <vt:variant>
        <vt:i4>0</vt:i4>
      </vt:variant>
      <vt:variant>
        <vt:i4>5</vt:i4>
      </vt:variant>
      <vt:variant>
        <vt:lpwstr>https://www.service-public.fr/professionnels-entreprises/vosdroits/F23570</vt:lpwstr>
      </vt:variant>
      <vt:variant>
        <vt:lpwstr/>
      </vt:variant>
      <vt:variant>
        <vt:i4>3538953</vt:i4>
      </vt:variant>
      <vt:variant>
        <vt:i4>6</vt:i4>
      </vt:variant>
      <vt:variant>
        <vt:i4>0</vt:i4>
      </vt:variant>
      <vt:variant>
        <vt:i4>5</vt:i4>
      </vt:variant>
      <vt:variant>
        <vt:lpwstr>https://www.economie.gouv.fr/entreprises/factures-mentions-obligatoires?xtor=ES-29-%5bBIE_183_20190919_objetclassique%5d-20190919-%5bhttps://www.economie.gouv.fr/entreprises/factures-mentions-obligatoires%5d-1283696</vt:lpwstr>
      </vt:variant>
      <vt:variant>
        <vt:lpwstr/>
      </vt:variant>
      <vt:variant>
        <vt:i4>2687031</vt:i4>
      </vt:variant>
      <vt:variant>
        <vt:i4>3</vt:i4>
      </vt:variant>
      <vt:variant>
        <vt:i4>0</vt:i4>
      </vt:variant>
      <vt:variant>
        <vt:i4>5</vt:i4>
      </vt:variant>
      <vt:variant>
        <vt:lpwstr>https://chorus-pro.gouv.fr/</vt:lpwstr>
      </vt:variant>
      <vt:variant>
        <vt:lpwstr/>
      </vt:variant>
      <vt:variant>
        <vt:i4>5636115</vt:i4>
      </vt:variant>
      <vt:variant>
        <vt:i4>0</vt:i4>
      </vt:variant>
      <vt:variant>
        <vt:i4>0</vt:i4>
      </vt:variant>
      <vt:variant>
        <vt:i4>5</vt:i4>
      </vt:variant>
      <vt:variant>
        <vt:lpwstr>https://bilans-ges.ademe.fr/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Julien HERTZOG</dc:creator>
  <cp:keywords/>
  <dc:description/>
  <cp:lastModifiedBy>Benjamin Rousselle</cp:lastModifiedBy>
  <cp:revision>8</cp:revision>
  <cp:lastPrinted>2013-04-09T08:12:00Z</cp:lastPrinted>
  <dcterms:created xsi:type="dcterms:W3CDTF">2025-07-21T06:44:00Z</dcterms:created>
  <dcterms:modified xsi:type="dcterms:W3CDTF">2025-07-21T08:26:00Z</dcterms:modified>
</cp:coreProperties>
</file>